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1C" w:rsidRDefault="00C858D5">
      <w:pPr>
        <w:rPr>
          <w:b/>
          <w:noProof/>
          <w:sz w:val="48"/>
          <w:szCs w:val="48"/>
          <w:lang w:eastAsia="hu-HU"/>
        </w:rPr>
      </w:pPr>
      <w:r>
        <w:rPr>
          <w:b/>
          <w:noProof/>
          <w:sz w:val="48"/>
          <w:szCs w:val="48"/>
          <w:lang w:eastAsia="hu-HU"/>
        </w:rPr>
        <w:t xml:space="preserve">       </w:t>
      </w:r>
    </w:p>
    <w:p w:rsidR="0060108B" w:rsidRDefault="00C858D5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hu-HU"/>
        </w:rPr>
        <w:t xml:space="preserve">    </w:t>
      </w:r>
      <w:r w:rsidRPr="00C858D5">
        <w:rPr>
          <w:b/>
          <w:noProof/>
          <w:sz w:val="48"/>
          <w:szCs w:val="48"/>
          <w:lang w:eastAsia="hu-HU"/>
        </w:rPr>
        <w:drawing>
          <wp:inline distT="0" distB="0" distL="0" distR="0">
            <wp:extent cx="3771900" cy="1466850"/>
            <wp:effectExtent l="0" t="0" r="0" b="0"/>
            <wp:docPr id="1" name="Kép 1" descr="C:\Users\HP\Desktop\zeropoi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zeropoint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B1" w:rsidRDefault="00CD0CB1">
      <w:pPr>
        <w:rPr>
          <w:b/>
          <w:sz w:val="48"/>
          <w:szCs w:val="48"/>
        </w:rPr>
      </w:pPr>
    </w:p>
    <w:p w:rsidR="00CD0CB1" w:rsidRDefault="00CD0CB1">
      <w:pPr>
        <w:rPr>
          <w:b/>
          <w:sz w:val="48"/>
          <w:szCs w:val="48"/>
        </w:rPr>
      </w:pPr>
    </w:p>
    <w:p w:rsidR="00C858D5" w:rsidRDefault="00CD0CB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</w:t>
      </w:r>
      <w:r w:rsidR="00C858D5">
        <w:rPr>
          <w:b/>
          <w:sz w:val="72"/>
          <w:szCs w:val="72"/>
        </w:rPr>
        <w:t xml:space="preserve">     </w:t>
      </w:r>
    </w:p>
    <w:p w:rsidR="00C858D5" w:rsidRDefault="00C858D5">
      <w:pPr>
        <w:rPr>
          <w:b/>
          <w:sz w:val="72"/>
          <w:szCs w:val="72"/>
        </w:rPr>
      </w:pPr>
    </w:p>
    <w:p w:rsidR="00C8181C" w:rsidRDefault="00C858D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</w:p>
    <w:p w:rsidR="00CD0CB1" w:rsidRDefault="00C8181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 w:rsidR="00C858D5">
        <w:rPr>
          <w:b/>
          <w:sz w:val="72"/>
          <w:szCs w:val="72"/>
        </w:rPr>
        <w:t xml:space="preserve">   </w:t>
      </w:r>
      <w:r w:rsidR="00CD0CB1">
        <w:rPr>
          <w:b/>
          <w:sz w:val="72"/>
          <w:szCs w:val="72"/>
        </w:rPr>
        <w:t xml:space="preserve">  P Á L Y Á Z AT</w:t>
      </w:r>
    </w:p>
    <w:p w:rsidR="00CD0CB1" w:rsidRDefault="00CD0CB1">
      <w:pPr>
        <w:rPr>
          <w:b/>
          <w:sz w:val="72"/>
          <w:szCs w:val="72"/>
        </w:rPr>
      </w:pPr>
    </w:p>
    <w:p w:rsidR="00CD0CB1" w:rsidRDefault="00CD0CB1">
      <w:pPr>
        <w:rPr>
          <w:b/>
          <w:sz w:val="72"/>
          <w:szCs w:val="72"/>
        </w:rPr>
      </w:pPr>
    </w:p>
    <w:p w:rsidR="00C8181C" w:rsidRDefault="00C8181C">
      <w:pPr>
        <w:rPr>
          <w:b/>
          <w:sz w:val="72"/>
          <w:szCs w:val="72"/>
        </w:rPr>
      </w:pPr>
    </w:p>
    <w:p w:rsidR="00C858D5" w:rsidRDefault="00C858D5">
      <w:pPr>
        <w:rPr>
          <w:b/>
          <w:sz w:val="24"/>
          <w:szCs w:val="24"/>
        </w:rPr>
      </w:pPr>
      <w:r>
        <w:rPr>
          <w:b/>
          <w:sz w:val="72"/>
          <w:szCs w:val="72"/>
        </w:rPr>
        <w:t xml:space="preserve"> </w:t>
      </w:r>
    </w:p>
    <w:p w:rsidR="007A32B0" w:rsidRPr="007A32B0" w:rsidRDefault="007A32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Budapest,</w:t>
      </w:r>
      <w:r w:rsidR="000809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2023. június 16,</w:t>
      </w:r>
    </w:p>
    <w:p w:rsidR="00CD0CB1" w:rsidRPr="007A32B0" w:rsidRDefault="00C8181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="00CD0CB1">
        <w:rPr>
          <w:b/>
          <w:sz w:val="32"/>
          <w:szCs w:val="32"/>
        </w:rPr>
        <w:t xml:space="preserve">                                          </w:t>
      </w:r>
      <w:r w:rsidR="00C858D5">
        <w:rPr>
          <w:b/>
          <w:sz w:val="32"/>
          <w:szCs w:val="32"/>
        </w:rPr>
        <w:t xml:space="preserve">      </w:t>
      </w:r>
    </w:p>
    <w:p w:rsidR="00CD0CB1" w:rsidRPr="00A861B0" w:rsidRDefault="00CD0CB1">
      <w:pPr>
        <w:rPr>
          <w:sz w:val="32"/>
          <w:szCs w:val="32"/>
        </w:rPr>
      </w:pPr>
    </w:p>
    <w:p w:rsidR="00A861B0" w:rsidRPr="00A861B0" w:rsidRDefault="00C818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C858D5">
        <w:rPr>
          <w:b/>
          <w:sz w:val="36"/>
          <w:szCs w:val="36"/>
        </w:rPr>
        <w:t xml:space="preserve">   </w:t>
      </w:r>
      <w:r w:rsidR="00A861B0">
        <w:rPr>
          <w:b/>
          <w:sz w:val="36"/>
          <w:szCs w:val="36"/>
        </w:rPr>
        <w:t xml:space="preserve">  </w:t>
      </w:r>
      <w:r w:rsidR="0019077B">
        <w:rPr>
          <w:b/>
          <w:sz w:val="36"/>
          <w:szCs w:val="36"/>
        </w:rPr>
        <w:t xml:space="preserve"> </w:t>
      </w:r>
      <w:r w:rsidR="00A861B0">
        <w:rPr>
          <w:b/>
          <w:sz w:val="36"/>
          <w:szCs w:val="36"/>
        </w:rPr>
        <w:t xml:space="preserve">  </w:t>
      </w:r>
      <w:r w:rsidR="00CD0CB1" w:rsidRPr="00A861B0">
        <w:rPr>
          <w:b/>
          <w:sz w:val="36"/>
          <w:szCs w:val="36"/>
        </w:rPr>
        <w:t xml:space="preserve"> Sádt Győz</w:t>
      </w:r>
      <w:r w:rsidR="00A861B0">
        <w:rPr>
          <w:b/>
          <w:sz w:val="36"/>
          <w:szCs w:val="36"/>
        </w:rPr>
        <w:t xml:space="preserve">ő Alapítvány </w:t>
      </w:r>
      <w:r w:rsidR="0019077B">
        <w:rPr>
          <w:b/>
          <w:sz w:val="36"/>
          <w:szCs w:val="36"/>
        </w:rPr>
        <w:t xml:space="preserve"> </w:t>
      </w:r>
      <w:r w:rsidR="00CD0CB1" w:rsidRPr="00A861B0">
        <w:rPr>
          <w:b/>
          <w:sz w:val="36"/>
          <w:szCs w:val="36"/>
        </w:rPr>
        <w:t xml:space="preserve"> </w:t>
      </w:r>
    </w:p>
    <w:p w:rsidR="00A861B0" w:rsidRPr="00A861B0" w:rsidRDefault="00A861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CD0CB1" w:rsidRPr="00A861B0">
        <w:rPr>
          <w:b/>
          <w:sz w:val="36"/>
          <w:szCs w:val="36"/>
        </w:rPr>
        <w:t xml:space="preserve">Magyar </w:t>
      </w:r>
      <w:proofErr w:type="spellStart"/>
      <w:r w:rsidR="00CD0CB1" w:rsidRPr="00A861B0">
        <w:rPr>
          <w:b/>
          <w:sz w:val="36"/>
          <w:szCs w:val="36"/>
        </w:rPr>
        <w:t>Fundraising</w:t>
      </w:r>
      <w:proofErr w:type="spellEnd"/>
      <w:r w:rsidR="00CD0CB1" w:rsidRPr="00A861B0">
        <w:rPr>
          <w:b/>
          <w:sz w:val="36"/>
          <w:szCs w:val="36"/>
        </w:rPr>
        <w:t xml:space="preserve"> Akadémia által kiírt </w:t>
      </w:r>
    </w:p>
    <w:p w:rsidR="00A861B0" w:rsidRDefault="00CD0CB1">
      <w:pPr>
        <w:rPr>
          <w:b/>
          <w:sz w:val="36"/>
          <w:szCs w:val="36"/>
        </w:rPr>
      </w:pPr>
      <w:r w:rsidRPr="00A861B0">
        <w:rPr>
          <w:b/>
          <w:sz w:val="36"/>
          <w:szCs w:val="36"/>
        </w:rPr>
        <w:t>„ ADOMÁNYOZÁS AJÁNDÉKBA”</w:t>
      </w:r>
      <w:r w:rsidR="00A861B0">
        <w:rPr>
          <w:b/>
          <w:sz w:val="36"/>
          <w:szCs w:val="36"/>
        </w:rPr>
        <w:t xml:space="preserve"> című felhívásra</w:t>
      </w:r>
    </w:p>
    <w:p w:rsidR="00CD0CB1" w:rsidRDefault="00A861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121EB3">
        <w:rPr>
          <w:b/>
          <w:sz w:val="36"/>
          <w:szCs w:val="36"/>
        </w:rPr>
        <w:t xml:space="preserve">            </w:t>
      </w:r>
      <w:proofErr w:type="gramStart"/>
      <w:r w:rsidR="00121EB3">
        <w:rPr>
          <w:b/>
          <w:sz w:val="36"/>
          <w:szCs w:val="36"/>
        </w:rPr>
        <w:t>pályázatot</w:t>
      </w:r>
      <w:proofErr w:type="gramEnd"/>
      <w:r w:rsidR="00121EB3">
        <w:rPr>
          <w:b/>
          <w:sz w:val="36"/>
          <w:szCs w:val="36"/>
        </w:rPr>
        <w:t xml:space="preserve"> nyújt be</w:t>
      </w:r>
    </w:p>
    <w:p w:rsidR="00A861B0" w:rsidRDefault="00A861B0">
      <w:pPr>
        <w:rPr>
          <w:b/>
          <w:sz w:val="36"/>
          <w:szCs w:val="36"/>
        </w:rPr>
      </w:pPr>
    </w:p>
    <w:p w:rsidR="00A861B0" w:rsidRDefault="00121EB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Bemutatkozó </w:t>
      </w:r>
      <w:proofErr w:type="gramStart"/>
      <w:r>
        <w:rPr>
          <w:b/>
          <w:sz w:val="36"/>
          <w:szCs w:val="36"/>
        </w:rPr>
        <w:t>esszé</w:t>
      </w:r>
      <w:proofErr w:type="gramEnd"/>
    </w:p>
    <w:p w:rsidR="00A861B0" w:rsidRDefault="00A861B0">
      <w:pPr>
        <w:rPr>
          <w:b/>
          <w:sz w:val="36"/>
          <w:szCs w:val="36"/>
        </w:rPr>
      </w:pPr>
    </w:p>
    <w:p w:rsidR="00A861B0" w:rsidRDefault="00A861B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95915">
        <w:rPr>
          <w:sz w:val="28"/>
          <w:szCs w:val="28"/>
        </w:rPr>
        <w:t xml:space="preserve"> Sádt Győző Alapítvány 1992-ben</w:t>
      </w:r>
      <w:r>
        <w:rPr>
          <w:sz w:val="28"/>
          <w:szCs w:val="28"/>
        </w:rPr>
        <w:t xml:space="preserve"> egy szörnyű bűntény következményeként jött létre. A névadó</w:t>
      </w:r>
      <w:r w:rsidR="001C6F07">
        <w:rPr>
          <w:sz w:val="28"/>
          <w:szCs w:val="28"/>
        </w:rPr>
        <w:t xml:space="preserve"> nappali tagozaton</w:t>
      </w:r>
      <w:r>
        <w:rPr>
          <w:sz w:val="28"/>
          <w:szCs w:val="28"/>
        </w:rPr>
        <w:t xml:space="preserve"> végzős egyetemi hallgató</w:t>
      </w:r>
      <w:r w:rsidR="00F51B48">
        <w:rPr>
          <w:sz w:val="28"/>
          <w:szCs w:val="28"/>
        </w:rPr>
        <w:t xml:space="preserve"> volt a Budapesti Közgazdaságtudomány</w:t>
      </w:r>
      <w:r w:rsidR="0019077B">
        <w:rPr>
          <w:sz w:val="28"/>
          <w:szCs w:val="28"/>
        </w:rPr>
        <w:t>i</w:t>
      </w:r>
      <w:r w:rsidR="00F51B48">
        <w:rPr>
          <w:sz w:val="28"/>
          <w:szCs w:val="28"/>
        </w:rPr>
        <w:t xml:space="preserve"> Egyetemen. Ta</w:t>
      </w:r>
      <w:r w:rsidR="0019077B">
        <w:rPr>
          <w:sz w:val="28"/>
          <w:szCs w:val="28"/>
        </w:rPr>
        <w:t>nulmányai mellett dolgozott, a</w:t>
      </w:r>
      <w:r w:rsidR="00F51B48">
        <w:rPr>
          <w:sz w:val="28"/>
          <w:szCs w:val="28"/>
        </w:rPr>
        <w:t xml:space="preserve"> Skála Áruházból minden reggel pénzváltás céljából </w:t>
      </w:r>
      <w:r w:rsidR="001C6F07">
        <w:rPr>
          <w:sz w:val="28"/>
          <w:szCs w:val="28"/>
        </w:rPr>
        <w:t xml:space="preserve">taxival </w:t>
      </w:r>
      <w:r w:rsidR="00F51B48">
        <w:rPr>
          <w:sz w:val="28"/>
          <w:szCs w:val="28"/>
        </w:rPr>
        <w:t>a Nemzeti Bankba vitt 2</w:t>
      </w:r>
      <w:r w:rsidR="001C6F07">
        <w:rPr>
          <w:sz w:val="28"/>
          <w:szCs w:val="28"/>
        </w:rPr>
        <w:t>00.000.-</w:t>
      </w:r>
      <w:r w:rsidR="00F51B48">
        <w:rPr>
          <w:sz w:val="28"/>
          <w:szCs w:val="28"/>
        </w:rPr>
        <w:t>-300.00</w:t>
      </w:r>
      <w:r w:rsidR="00C167D6">
        <w:rPr>
          <w:sz w:val="28"/>
          <w:szCs w:val="28"/>
        </w:rPr>
        <w:t>0</w:t>
      </w:r>
      <w:r w:rsidR="00F51B48">
        <w:rPr>
          <w:sz w:val="28"/>
          <w:szCs w:val="28"/>
        </w:rPr>
        <w:t>.- forintot, hogy nyitásra</w:t>
      </w:r>
      <w:r w:rsidR="00C8181C">
        <w:rPr>
          <w:sz w:val="28"/>
          <w:szCs w:val="28"/>
        </w:rPr>
        <w:t xml:space="preserve"> aprópénz álljon rendelkezésre.  M</w:t>
      </w:r>
      <w:r w:rsidR="001C6F07">
        <w:rPr>
          <w:sz w:val="28"/>
          <w:szCs w:val="28"/>
        </w:rPr>
        <w:t>unkája</w:t>
      </w:r>
      <w:r w:rsidR="00C8181C">
        <w:rPr>
          <w:sz w:val="28"/>
          <w:szCs w:val="28"/>
        </w:rPr>
        <w:t xml:space="preserve"> ezért</w:t>
      </w:r>
      <w:r w:rsidR="001C6F07">
        <w:rPr>
          <w:sz w:val="28"/>
          <w:szCs w:val="28"/>
        </w:rPr>
        <w:t xml:space="preserve"> nem zavarta tanulmányaiban. Egy bűnöző páros megfigyelte, és 1992. máju</w:t>
      </w:r>
      <w:r w:rsidR="00C167D6">
        <w:rPr>
          <w:sz w:val="28"/>
          <w:szCs w:val="28"/>
        </w:rPr>
        <w:t>s 11-én reggel pénzszerzés céljá</w:t>
      </w:r>
      <w:r w:rsidR="001C6F07">
        <w:rPr>
          <w:sz w:val="28"/>
          <w:szCs w:val="28"/>
        </w:rPr>
        <w:t>ból megtámadta az autót, kirabolta, Sádt Győ</w:t>
      </w:r>
      <w:r w:rsidR="00F95915">
        <w:rPr>
          <w:sz w:val="28"/>
          <w:szCs w:val="28"/>
        </w:rPr>
        <w:t xml:space="preserve">zőt szó nélkül fejbelőtték. </w:t>
      </w:r>
      <w:r w:rsidR="0019077B">
        <w:rPr>
          <w:sz w:val="28"/>
          <w:szCs w:val="28"/>
        </w:rPr>
        <w:t>Az ő e</w:t>
      </w:r>
      <w:r w:rsidR="001C6F07">
        <w:rPr>
          <w:sz w:val="28"/>
          <w:szCs w:val="28"/>
        </w:rPr>
        <w:t>mlékére</w:t>
      </w:r>
      <w:r w:rsidR="00F95915">
        <w:rPr>
          <w:sz w:val="28"/>
          <w:szCs w:val="28"/>
        </w:rPr>
        <w:t xml:space="preserve"> hozták létre az alapítványt</w:t>
      </w:r>
      <w:r w:rsidR="001C6F07">
        <w:rPr>
          <w:sz w:val="28"/>
          <w:szCs w:val="28"/>
        </w:rPr>
        <w:t xml:space="preserve"> szülei és testv</w:t>
      </w:r>
      <w:r w:rsidR="00F95915">
        <w:rPr>
          <w:sz w:val="28"/>
          <w:szCs w:val="28"/>
        </w:rPr>
        <w:t>érei</w:t>
      </w:r>
      <w:r w:rsidR="00ED6040">
        <w:rPr>
          <w:sz w:val="28"/>
          <w:szCs w:val="28"/>
        </w:rPr>
        <w:t xml:space="preserve"> </w:t>
      </w:r>
      <w:r w:rsidR="0019077B">
        <w:rPr>
          <w:sz w:val="28"/>
          <w:szCs w:val="28"/>
        </w:rPr>
        <w:t>a</w:t>
      </w:r>
      <w:r w:rsidR="003870F9">
        <w:rPr>
          <w:sz w:val="28"/>
          <w:szCs w:val="28"/>
        </w:rPr>
        <w:t xml:space="preserve"> számítógépre gyűjtött fél</w:t>
      </w:r>
      <w:r w:rsidR="00080969">
        <w:rPr>
          <w:sz w:val="28"/>
          <w:szCs w:val="28"/>
        </w:rPr>
        <w:t>retett pénzéből</w:t>
      </w:r>
      <w:r w:rsidR="00121EB3">
        <w:rPr>
          <w:sz w:val="28"/>
          <w:szCs w:val="28"/>
        </w:rPr>
        <w:t>, azt kiegészítve.</w:t>
      </w:r>
    </w:p>
    <w:p w:rsidR="00ED6040" w:rsidRDefault="00ED6040">
      <w:pPr>
        <w:rPr>
          <w:sz w:val="28"/>
          <w:szCs w:val="28"/>
        </w:rPr>
      </w:pPr>
      <w:r>
        <w:rPr>
          <w:sz w:val="28"/>
          <w:szCs w:val="28"/>
        </w:rPr>
        <w:t>Az</w:t>
      </w:r>
      <w:r w:rsidR="00C167D6">
        <w:rPr>
          <w:sz w:val="28"/>
          <w:szCs w:val="28"/>
        </w:rPr>
        <w:t xml:space="preserve"> alapít</w:t>
      </w:r>
      <w:r w:rsidR="00674B2C">
        <w:rPr>
          <w:sz w:val="28"/>
          <w:szCs w:val="28"/>
        </w:rPr>
        <w:t xml:space="preserve">ó okiratban </w:t>
      </w:r>
      <w:r w:rsidR="00080969">
        <w:rPr>
          <w:sz w:val="28"/>
          <w:szCs w:val="28"/>
        </w:rPr>
        <w:t>megfogalmazott cél szerint</w:t>
      </w:r>
      <w:r w:rsidR="0019077B">
        <w:rPr>
          <w:sz w:val="28"/>
          <w:szCs w:val="28"/>
        </w:rPr>
        <w:t xml:space="preserve"> </w:t>
      </w:r>
      <w:r w:rsidR="00674B2C">
        <w:rPr>
          <w:sz w:val="28"/>
          <w:szCs w:val="28"/>
        </w:rPr>
        <w:t>g</w:t>
      </w:r>
      <w:r>
        <w:rPr>
          <w:sz w:val="28"/>
          <w:szCs w:val="28"/>
        </w:rPr>
        <w:t>yűlölködés, bosszúvágy helyett a h</w:t>
      </w:r>
      <w:r w:rsidR="00F95915">
        <w:rPr>
          <w:sz w:val="28"/>
          <w:szCs w:val="28"/>
        </w:rPr>
        <w:t>umanizmus eszméi szerint</w:t>
      </w:r>
      <w:r>
        <w:rPr>
          <w:sz w:val="28"/>
          <w:szCs w:val="28"/>
        </w:rPr>
        <w:t xml:space="preserve"> fog küzdeni a</w:t>
      </w:r>
      <w:r w:rsidR="00C167D6">
        <w:rPr>
          <w:sz w:val="28"/>
          <w:szCs w:val="28"/>
        </w:rPr>
        <w:t xml:space="preserve"> brutalitás ellen az alapítvány oly módon, hogy</w:t>
      </w:r>
      <w:r w:rsidR="004C0475">
        <w:rPr>
          <w:sz w:val="28"/>
          <w:szCs w:val="28"/>
        </w:rPr>
        <w:t xml:space="preserve"> Sádt Győző emlékének ápolása mellett</w:t>
      </w:r>
      <w:r w:rsidR="00C858D5">
        <w:rPr>
          <w:sz w:val="28"/>
          <w:szCs w:val="28"/>
        </w:rPr>
        <w:t xml:space="preserve"> évente</w:t>
      </w:r>
      <w:r w:rsidR="00C167D6">
        <w:rPr>
          <w:sz w:val="28"/>
          <w:szCs w:val="28"/>
        </w:rPr>
        <w:t xml:space="preserve"> a </w:t>
      </w:r>
      <w:r w:rsidR="00C858D5">
        <w:rPr>
          <w:sz w:val="28"/>
          <w:szCs w:val="28"/>
        </w:rPr>
        <w:t xml:space="preserve">Budapesti </w:t>
      </w:r>
      <w:r w:rsidR="00C167D6">
        <w:rPr>
          <w:sz w:val="28"/>
          <w:szCs w:val="28"/>
        </w:rPr>
        <w:t>Közgazdaságtudományi Egyetem tehetséges, szorg</w:t>
      </w:r>
      <w:r w:rsidR="00A7041E">
        <w:rPr>
          <w:sz w:val="28"/>
          <w:szCs w:val="28"/>
        </w:rPr>
        <w:t>almas, kre</w:t>
      </w:r>
      <w:r w:rsidR="00C858D5">
        <w:rPr>
          <w:sz w:val="28"/>
          <w:szCs w:val="28"/>
        </w:rPr>
        <w:t>atív hallgatóit támogatja</w:t>
      </w:r>
      <w:r w:rsidR="00C167D6">
        <w:rPr>
          <w:sz w:val="28"/>
          <w:szCs w:val="28"/>
        </w:rPr>
        <w:t>, akiknek s</w:t>
      </w:r>
      <w:r w:rsidR="00C858D5">
        <w:rPr>
          <w:sz w:val="28"/>
          <w:szCs w:val="28"/>
        </w:rPr>
        <w:t xml:space="preserve">zociális háttere nehéz, </w:t>
      </w:r>
      <w:r w:rsidR="004C0475">
        <w:rPr>
          <w:sz w:val="28"/>
          <w:szCs w:val="28"/>
        </w:rPr>
        <w:t>segítség nélkül nehezen</w:t>
      </w:r>
      <w:r w:rsidR="00C167D6">
        <w:rPr>
          <w:sz w:val="28"/>
          <w:szCs w:val="28"/>
        </w:rPr>
        <w:t xml:space="preserve"> tudn</w:t>
      </w:r>
      <w:r w:rsidR="004C0475">
        <w:rPr>
          <w:sz w:val="28"/>
          <w:szCs w:val="28"/>
        </w:rPr>
        <w:t>án</w:t>
      </w:r>
      <w:r w:rsidR="00C167D6">
        <w:rPr>
          <w:sz w:val="28"/>
          <w:szCs w:val="28"/>
        </w:rPr>
        <w:t>ak felsőfokú diplomát szerezni.</w:t>
      </w:r>
    </w:p>
    <w:p w:rsidR="004C0475" w:rsidRDefault="004C0475">
      <w:pPr>
        <w:rPr>
          <w:sz w:val="28"/>
          <w:szCs w:val="28"/>
        </w:rPr>
      </w:pPr>
      <w:r>
        <w:rPr>
          <w:sz w:val="28"/>
          <w:szCs w:val="28"/>
        </w:rPr>
        <w:t>Az alapítvány</w:t>
      </w:r>
      <w:r w:rsidR="00C858D5">
        <w:rPr>
          <w:sz w:val="28"/>
          <w:szCs w:val="28"/>
        </w:rPr>
        <w:t>t 1993. március 26-án</w:t>
      </w:r>
      <w:r w:rsidR="000658C7">
        <w:rPr>
          <w:sz w:val="28"/>
          <w:szCs w:val="28"/>
        </w:rPr>
        <w:t xml:space="preserve"> jegyezte be</w:t>
      </w:r>
      <w:r>
        <w:rPr>
          <w:sz w:val="28"/>
          <w:szCs w:val="28"/>
        </w:rPr>
        <w:t xml:space="preserve"> a Fővárosi Bíróság. Hét tagú kuratórium jött létre, akik mindannyian önkéntes</w:t>
      </w:r>
      <w:r w:rsidR="00065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munkával, térítés </w:t>
      </w:r>
      <w:proofErr w:type="gramStart"/>
      <w:r>
        <w:rPr>
          <w:sz w:val="28"/>
          <w:szCs w:val="28"/>
        </w:rPr>
        <w:t>mentesen</w:t>
      </w:r>
      <w:proofErr w:type="gramEnd"/>
      <w:r>
        <w:rPr>
          <w:sz w:val="28"/>
          <w:szCs w:val="28"/>
        </w:rPr>
        <w:t xml:space="preserve">, ingyen vállalták a feladatot, hogy minden adomány, pénz a cél elérésére hasznosuljon, minél több rászoruló hallgatót lehessen esélyegyenlőséghez segíteni. </w:t>
      </w:r>
      <w:r w:rsidR="00CC430D">
        <w:rPr>
          <w:sz w:val="28"/>
          <w:szCs w:val="28"/>
        </w:rPr>
        <w:t>A működési költség legnagyobb részét kezdetben ugyanezzel a céllal az alapító szülők vállalták.  Munkadíj, tiszteletd</w:t>
      </w:r>
      <w:r w:rsidR="000658C7">
        <w:rPr>
          <w:sz w:val="28"/>
          <w:szCs w:val="28"/>
        </w:rPr>
        <w:t xml:space="preserve">íj, megbízásos munkaviszony, ajándék vásárlása </w:t>
      </w:r>
      <w:r w:rsidR="00CC430D">
        <w:rPr>
          <w:sz w:val="28"/>
          <w:szCs w:val="28"/>
        </w:rPr>
        <w:t>30 éve nem szerepel az éves mérlegekben. Az alapító okirat szerinti kegyeleti kiadásokra felhasználható összeget sem vett</w:t>
      </w:r>
      <w:r w:rsidR="00F95915">
        <w:rPr>
          <w:sz w:val="28"/>
          <w:szCs w:val="28"/>
        </w:rPr>
        <w:t>e</w:t>
      </w:r>
      <w:r w:rsidR="00CC430D">
        <w:rPr>
          <w:sz w:val="28"/>
          <w:szCs w:val="28"/>
        </w:rPr>
        <w:t xml:space="preserve"> igénybe egyszer </w:t>
      </w:r>
      <w:r w:rsidR="000658C7">
        <w:rPr>
          <w:sz w:val="28"/>
          <w:szCs w:val="28"/>
        </w:rPr>
        <w:lastRenderedPageBreak/>
        <w:t>sem az alapítvány. Az alapító szülők</w:t>
      </w:r>
      <w:r w:rsidR="00CC430D">
        <w:rPr>
          <w:sz w:val="28"/>
          <w:szCs w:val="28"/>
        </w:rPr>
        <w:t xml:space="preserve"> vagy a kuratórium tagjai állták a</w:t>
      </w:r>
      <w:r w:rsidR="00A7041E">
        <w:rPr>
          <w:sz w:val="28"/>
          <w:szCs w:val="28"/>
        </w:rPr>
        <w:t>z ilyen jellegű</w:t>
      </w:r>
      <w:r w:rsidR="00CC430D">
        <w:rPr>
          <w:sz w:val="28"/>
          <w:szCs w:val="28"/>
        </w:rPr>
        <w:t xml:space="preserve"> kiadásokat. </w:t>
      </w:r>
    </w:p>
    <w:p w:rsidR="00CC430D" w:rsidRDefault="00CC430D">
      <w:pPr>
        <w:rPr>
          <w:sz w:val="28"/>
          <w:szCs w:val="28"/>
        </w:rPr>
      </w:pPr>
      <w:r>
        <w:rPr>
          <w:sz w:val="28"/>
          <w:szCs w:val="28"/>
        </w:rPr>
        <w:t xml:space="preserve">A működési költséget  -  12 éve már nem tudják az alapító szülők az addig </w:t>
      </w:r>
      <w:proofErr w:type="gramStart"/>
      <w:r>
        <w:rPr>
          <w:sz w:val="28"/>
          <w:szCs w:val="28"/>
        </w:rPr>
        <w:t>megszokott</w:t>
      </w:r>
      <w:proofErr w:type="gramEnd"/>
      <w:r>
        <w:rPr>
          <w:sz w:val="28"/>
          <w:szCs w:val="28"/>
        </w:rPr>
        <w:t xml:space="preserve"> arányban fedezni (halálozás, nyugdíjazás)</w:t>
      </w:r>
      <w:r w:rsidR="001B30D8">
        <w:rPr>
          <w:sz w:val="28"/>
          <w:szCs w:val="28"/>
        </w:rPr>
        <w:t>, ám az internetet, a telefon díját, megemlékezések kiadásait továbbra is az alapító család fedezi. A működésre fordított kiadások mégsem mennek a nehéz sorsú hallgatók kárára, mert rendszeresen nyújt be, nyer el pályázati pénzeket erre a célra az alapítvány.</w:t>
      </w:r>
    </w:p>
    <w:p w:rsidR="00A7041E" w:rsidRDefault="00F95915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1B30D8">
        <w:rPr>
          <w:sz w:val="28"/>
          <w:szCs w:val="28"/>
        </w:rPr>
        <w:t xml:space="preserve">iért vállalják mindezt egy magán alapítvány </w:t>
      </w:r>
      <w:proofErr w:type="spellStart"/>
      <w:r w:rsidR="001B30D8">
        <w:rPr>
          <w:sz w:val="28"/>
          <w:szCs w:val="28"/>
        </w:rPr>
        <w:t>létrehozói</w:t>
      </w:r>
      <w:proofErr w:type="spellEnd"/>
      <w:r w:rsidR="001B30D8">
        <w:rPr>
          <w:sz w:val="28"/>
          <w:szCs w:val="28"/>
        </w:rPr>
        <w:t xml:space="preserve"> illetve támogatói? </w:t>
      </w:r>
    </w:p>
    <w:p w:rsidR="0062089D" w:rsidRDefault="00F95915">
      <w:pPr>
        <w:rPr>
          <w:sz w:val="28"/>
          <w:szCs w:val="28"/>
        </w:rPr>
      </w:pPr>
      <w:r>
        <w:rPr>
          <w:sz w:val="28"/>
          <w:szCs w:val="28"/>
        </w:rPr>
        <w:t>Tudatában voltak</w:t>
      </w:r>
      <w:r w:rsidR="001B30D8">
        <w:rPr>
          <w:sz w:val="28"/>
          <w:szCs w:val="28"/>
        </w:rPr>
        <w:t xml:space="preserve">, </w:t>
      </w:r>
      <w:r>
        <w:rPr>
          <w:sz w:val="28"/>
          <w:szCs w:val="28"/>
        </w:rPr>
        <w:t>jelenleg is tudatában vannak 30 éve</w:t>
      </w:r>
      <w:r w:rsidR="001B30D8">
        <w:rPr>
          <w:sz w:val="28"/>
          <w:szCs w:val="28"/>
        </w:rPr>
        <w:t>, hogy a tehetség nagy kincs egy ember életében, de segítség nélkül nem mindig képes célhoz juttatni a személyt. A l</w:t>
      </w:r>
      <w:r w:rsidR="0062089D">
        <w:rPr>
          <w:sz w:val="28"/>
          <w:szCs w:val="28"/>
        </w:rPr>
        <w:t>egtermészetesebb hátteret általában</w:t>
      </w:r>
      <w:r w:rsidR="001B30D8">
        <w:rPr>
          <w:sz w:val="28"/>
          <w:szCs w:val="28"/>
        </w:rPr>
        <w:t xml:space="preserve"> a család</w:t>
      </w:r>
      <w:r w:rsidR="0062089D">
        <w:rPr>
          <w:sz w:val="28"/>
          <w:szCs w:val="28"/>
        </w:rPr>
        <w:t xml:space="preserve"> nyújtja</w:t>
      </w:r>
      <w:r w:rsidR="001B30D8">
        <w:rPr>
          <w:sz w:val="28"/>
          <w:szCs w:val="28"/>
        </w:rPr>
        <w:t xml:space="preserve">, de sajnos sok esetben az anyagiak hiánya, drámaian alakuló családi sorsok, súlyos betegségek, </w:t>
      </w:r>
      <w:r w:rsidR="00BE383C">
        <w:rPr>
          <w:sz w:val="28"/>
          <w:szCs w:val="28"/>
        </w:rPr>
        <w:t>szülők elvesztése megoldhatatlan akadályt jelenthetnek a törekvő, céljukért küzdő fiataloknak. Ekkor válik nélkülö</w:t>
      </w:r>
      <w:r w:rsidR="00A7041E">
        <w:rPr>
          <w:sz w:val="28"/>
          <w:szCs w:val="28"/>
        </w:rPr>
        <w:t xml:space="preserve">zhetetlenné egy külső támogatás, és mivel </w:t>
      </w:r>
      <w:r w:rsidR="0062089D">
        <w:rPr>
          <w:sz w:val="28"/>
          <w:szCs w:val="28"/>
        </w:rPr>
        <w:t xml:space="preserve">az alapítvány </w:t>
      </w:r>
      <w:r w:rsidR="00A7041E">
        <w:rPr>
          <w:sz w:val="28"/>
          <w:szCs w:val="28"/>
        </w:rPr>
        <w:t>minden önkéntes</w:t>
      </w:r>
      <w:r w:rsidR="0062089D">
        <w:rPr>
          <w:sz w:val="28"/>
          <w:szCs w:val="28"/>
        </w:rPr>
        <w:t>e munkahellyel rendelkezik, nem volt szükséges az alapítványtól munkadíjat elvárni.</w:t>
      </w:r>
      <w:r w:rsidR="00BE383C">
        <w:rPr>
          <w:sz w:val="28"/>
          <w:szCs w:val="28"/>
        </w:rPr>
        <w:t xml:space="preserve"> </w:t>
      </w:r>
    </w:p>
    <w:p w:rsidR="00BE383C" w:rsidRDefault="00F95915">
      <w:pPr>
        <w:rPr>
          <w:sz w:val="28"/>
          <w:szCs w:val="28"/>
        </w:rPr>
      </w:pPr>
      <w:r>
        <w:rPr>
          <w:sz w:val="28"/>
          <w:szCs w:val="28"/>
        </w:rPr>
        <w:t xml:space="preserve"> Felismerték</w:t>
      </w:r>
      <w:r w:rsidR="00BE383C">
        <w:rPr>
          <w:sz w:val="28"/>
          <w:szCs w:val="28"/>
        </w:rPr>
        <w:t xml:space="preserve">, tudatosult a létrehozókban, </w:t>
      </w:r>
      <w:r w:rsidR="00C858D5">
        <w:rPr>
          <w:sz w:val="28"/>
          <w:szCs w:val="28"/>
        </w:rPr>
        <w:t>hittel vallják</w:t>
      </w:r>
      <w:r w:rsidR="0062089D">
        <w:rPr>
          <w:sz w:val="28"/>
          <w:szCs w:val="28"/>
        </w:rPr>
        <w:t xml:space="preserve">, </w:t>
      </w:r>
      <w:r w:rsidR="00BE383C">
        <w:rPr>
          <w:sz w:val="28"/>
          <w:szCs w:val="28"/>
        </w:rPr>
        <w:t>hogy nem csak a rászoruló egyetemi hallgatóknak segít az alapítvány, amikor támogatást nyújt, hanem a társadalom számára is megkerü</w:t>
      </w:r>
      <w:r w:rsidR="00A7041E">
        <w:rPr>
          <w:sz w:val="28"/>
          <w:szCs w:val="28"/>
        </w:rPr>
        <w:t xml:space="preserve">lhetetlen a tevékenysége, </w:t>
      </w:r>
      <w:r w:rsidR="000658C7">
        <w:rPr>
          <w:sz w:val="28"/>
          <w:szCs w:val="28"/>
        </w:rPr>
        <w:t>m</w:t>
      </w:r>
      <w:r w:rsidR="00BE383C">
        <w:rPr>
          <w:sz w:val="28"/>
          <w:szCs w:val="28"/>
        </w:rPr>
        <w:t>ert így a tényleges tehetségek juthatnak felsőfokú diplomához, nem csak a jó anyagi hátteret biztosítani tudó családok gyermekei.</w:t>
      </w:r>
      <w:r w:rsidR="00175BA9">
        <w:rPr>
          <w:sz w:val="28"/>
          <w:szCs w:val="28"/>
        </w:rPr>
        <w:t xml:space="preserve"> Az pedig tény, hogy a felsőfokú diplomás fiatalokból lesznek</w:t>
      </w:r>
      <w:r w:rsidR="00090DDD">
        <w:rPr>
          <w:sz w:val="28"/>
          <w:szCs w:val="28"/>
        </w:rPr>
        <w:t xml:space="preserve"> </w:t>
      </w:r>
      <w:r w:rsidR="00F94225">
        <w:rPr>
          <w:sz w:val="28"/>
          <w:szCs w:val="28"/>
        </w:rPr>
        <w:t xml:space="preserve">később </w:t>
      </w:r>
      <w:r w:rsidR="00090DDD">
        <w:rPr>
          <w:sz w:val="28"/>
          <w:szCs w:val="28"/>
        </w:rPr>
        <w:t xml:space="preserve"> a </w:t>
      </w:r>
      <w:proofErr w:type="gramStart"/>
      <w:r w:rsidR="00090DDD">
        <w:rPr>
          <w:sz w:val="28"/>
          <w:szCs w:val="28"/>
        </w:rPr>
        <w:t>társadalom</w:t>
      </w:r>
      <w:r w:rsidR="00F94225">
        <w:rPr>
          <w:sz w:val="28"/>
          <w:szCs w:val="28"/>
        </w:rPr>
        <w:t xml:space="preserve"> vezető</w:t>
      </w:r>
      <w:proofErr w:type="gramEnd"/>
      <w:r w:rsidR="00F94225">
        <w:rPr>
          <w:sz w:val="28"/>
          <w:szCs w:val="28"/>
        </w:rPr>
        <w:t xml:space="preserve"> személyiségei</w:t>
      </w:r>
      <w:r w:rsidR="000658C7">
        <w:rPr>
          <w:sz w:val="28"/>
          <w:szCs w:val="28"/>
        </w:rPr>
        <w:t>, tehát létfontosságú a jövőt tekintve is, hogy az okos, teh</w:t>
      </w:r>
      <w:r w:rsidR="00A7041E">
        <w:rPr>
          <w:sz w:val="28"/>
          <w:szCs w:val="28"/>
        </w:rPr>
        <w:t>etséges fiatalok</w:t>
      </w:r>
      <w:r w:rsidR="00C8181C">
        <w:rPr>
          <w:sz w:val="28"/>
          <w:szCs w:val="28"/>
        </w:rPr>
        <w:t xml:space="preserve"> érjenek célba</w:t>
      </w:r>
      <w:r w:rsidR="000658C7">
        <w:rPr>
          <w:sz w:val="28"/>
          <w:szCs w:val="28"/>
        </w:rPr>
        <w:t>.</w:t>
      </w:r>
    </w:p>
    <w:p w:rsidR="00175BA9" w:rsidRDefault="00175BA9">
      <w:pPr>
        <w:rPr>
          <w:sz w:val="28"/>
          <w:szCs w:val="28"/>
        </w:rPr>
      </w:pPr>
      <w:r>
        <w:rPr>
          <w:sz w:val="28"/>
          <w:szCs w:val="28"/>
        </w:rPr>
        <w:t>A visszajelzések arra öszt</w:t>
      </w:r>
      <w:r w:rsidR="000658C7">
        <w:rPr>
          <w:sz w:val="28"/>
          <w:szCs w:val="28"/>
        </w:rPr>
        <w:t>önözték az alapítványért munkálkodókat</w:t>
      </w:r>
      <w:r>
        <w:rPr>
          <w:sz w:val="28"/>
          <w:szCs w:val="28"/>
        </w:rPr>
        <w:t>, hogy érdemes a</w:t>
      </w:r>
      <w:r w:rsidR="000658C7">
        <w:rPr>
          <w:sz w:val="28"/>
          <w:szCs w:val="28"/>
        </w:rPr>
        <w:t xml:space="preserve"> célért küzdeni, nem szabad belefáradni</w:t>
      </w:r>
      <w:r>
        <w:rPr>
          <w:sz w:val="28"/>
          <w:szCs w:val="28"/>
        </w:rPr>
        <w:t xml:space="preserve">. </w:t>
      </w:r>
    </w:p>
    <w:p w:rsidR="00F95915" w:rsidRDefault="00175BA9">
      <w:pPr>
        <w:rPr>
          <w:sz w:val="28"/>
          <w:szCs w:val="28"/>
        </w:rPr>
      </w:pPr>
      <w:r>
        <w:rPr>
          <w:sz w:val="28"/>
          <w:szCs w:val="28"/>
        </w:rPr>
        <w:t>Az Alapítványt megalakulása óta segíti, támogatja a Corvinus Egyetem vezetősége, értékeli, hog</w:t>
      </w:r>
      <w:r w:rsidR="00C8181C">
        <w:rPr>
          <w:sz w:val="28"/>
          <w:szCs w:val="28"/>
        </w:rPr>
        <w:t>y eddig közel 500 főt segített</w:t>
      </w:r>
      <w:r>
        <w:rPr>
          <w:sz w:val="28"/>
          <w:szCs w:val="28"/>
        </w:rPr>
        <w:t xml:space="preserve"> közel 45 millió forinttal ösztöndí</w:t>
      </w:r>
      <w:r w:rsidR="00A7041E">
        <w:rPr>
          <w:sz w:val="28"/>
          <w:szCs w:val="28"/>
        </w:rPr>
        <w:t>j vagy egyszeri pénztámogatás fo</w:t>
      </w:r>
      <w:r w:rsidR="00121EB3">
        <w:rPr>
          <w:sz w:val="28"/>
          <w:szCs w:val="28"/>
        </w:rPr>
        <w:t>r</w:t>
      </w:r>
      <w:r w:rsidR="00A7041E">
        <w:rPr>
          <w:sz w:val="28"/>
          <w:szCs w:val="28"/>
        </w:rPr>
        <w:t>májában</w:t>
      </w:r>
      <w:r w:rsidR="0062089D">
        <w:rPr>
          <w:sz w:val="28"/>
          <w:szCs w:val="28"/>
        </w:rPr>
        <w:t>. Három</w:t>
      </w:r>
      <w:r>
        <w:rPr>
          <w:sz w:val="28"/>
          <w:szCs w:val="28"/>
        </w:rPr>
        <w:t xml:space="preserve"> esetben kitüntetést </w:t>
      </w:r>
      <w:r w:rsidR="00F95915">
        <w:rPr>
          <w:sz w:val="28"/>
          <w:szCs w:val="28"/>
        </w:rPr>
        <w:t>is adományozott</w:t>
      </w:r>
      <w:r w:rsidR="00C8181C">
        <w:rPr>
          <w:sz w:val="28"/>
          <w:szCs w:val="28"/>
        </w:rPr>
        <w:t xml:space="preserve"> az alapítványnak</w:t>
      </w:r>
      <w:r>
        <w:rPr>
          <w:sz w:val="28"/>
          <w:szCs w:val="28"/>
        </w:rPr>
        <w:t xml:space="preserve"> köszönetképpen. </w:t>
      </w:r>
    </w:p>
    <w:p w:rsidR="00090DDD" w:rsidRDefault="00090DDD">
      <w:pPr>
        <w:rPr>
          <w:sz w:val="28"/>
          <w:szCs w:val="28"/>
        </w:rPr>
      </w:pPr>
      <w:r>
        <w:rPr>
          <w:sz w:val="28"/>
          <w:szCs w:val="28"/>
        </w:rPr>
        <w:t>Többször jelent meg az alapítványról tudósítás,</w:t>
      </w:r>
      <w:r w:rsidR="003870F9">
        <w:rPr>
          <w:sz w:val="28"/>
          <w:szCs w:val="28"/>
        </w:rPr>
        <w:t xml:space="preserve"> </w:t>
      </w:r>
      <w:r w:rsidR="00F94225">
        <w:rPr>
          <w:sz w:val="28"/>
          <w:szCs w:val="28"/>
        </w:rPr>
        <w:t>interjú újágokban</w:t>
      </w:r>
      <w:r w:rsidR="00F95915">
        <w:rPr>
          <w:sz w:val="28"/>
          <w:szCs w:val="28"/>
        </w:rPr>
        <w:t xml:space="preserve">, </w:t>
      </w:r>
      <w:proofErr w:type="gramStart"/>
      <w:r w:rsidR="00F95915">
        <w:rPr>
          <w:sz w:val="28"/>
          <w:szCs w:val="28"/>
        </w:rPr>
        <w:t>televízi</w:t>
      </w:r>
      <w:r w:rsidR="00F94225">
        <w:rPr>
          <w:sz w:val="28"/>
          <w:szCs w:val="28"/>
        </w:rPr>
        <w:t xml:space="preserve">óban </w:t>
      </w:r>
      <w:r>
        <w:rPr>
          <w:sz w:val="28"/>
          <w:szCs w:val="28"/>
        </w:rPr>
        <w:t>.</w:t>
      </w:r>
      <w:proofErr w:type="gramEnd"/>
    </w:p>
    <w:p w:rsidR="004C66CB" w:rsidRDefault="0062089D">
      <w:pPr>
        <w:rPr>
          <w:sz w:val="28"/>
          <w:szCs w:val="28"/>
        </w:rPr>
      </w:pPr>
      <w:r>
        <w:rPr>
          <w:sz w:val="28"/>
          <w:szCs w:val="28"/>
        </w:rPr>
        <w:t>Az elmúlt éve</w:t>
      </w:r>
      <w:r w:rsidR="00F94225">
        <w:rPr>
          <w:sz w:val="28"/>
          <w:szCs w:val="28"/>
        </w:rPr>
        <w:t>kben a</w:t>
      </w:r>
      <w:r>
        <w:rPr>
          <w:sz w:val="28"/>
          <w:szCs w:val="28"/>
        </w:rPr>
        <w:t xml:space="preserve"> járvány, a rendkívül magas infláció, az a tény, hogy az alapító szülőkkel együtt a barátok, az ismerősök felett is eljárt az idő, </w:t>
      </w:r>
      <w:r>
        <w:rPr>
          <w:sz w:val="28"/>
          <w:szCs w:val="28"/>
        </w:rPr>
        <w:lastRenderedPageBreak/>
        <w:t>megrendítette az al</w:t>
      </w:r>
      <w:r w:rsidR="004C66CB">
        <w:rPr>
          <w:sz w:val="28"/>
          <w:szCs w:val="28"/>
        </w:rPr>
        <w:t>apítvány bevételi lehető</w:t>
      </w:r>
      <w:r w:rsidR="00CE6136">
        <w:rPr>
          <w:sz w:val="28"/>
          <w:szCs w:val="28"/>
        </w:rPr>
        <w:t>ségeit, több pénzt osztottak ki</w:t>
      </w:r>
      <w:r w:rsidR="004C66CB">
        <w:rPr>
          <w:sz w:val="28"/>
          <w:szCs w:val="28"/>
        </w:rPr>
        <w:t xml:space="preserve"> a hallgatóknak, mint amennyi a bevételi lehetőség volt. </w:t>
      </w:r>
    </w:p>
    <w:p w:rsidR="00CE6136" w:rsidRDefault="004C66CB">
      <w:pPr>
        <w:rPr>
          <w:sz w:val="28"/>
          <w:szCs w:val="28"/>
        </w:rPr>
      </w:pPr>
      <w:r w:rsidRPr="004C66CB">
        <w:rPr>
          <w:b/>
          <w:sz w:val="28"/>
          <w:szCs w:val="28"/>
        </w:rPr>
        <w:t>Veszélybe került az</w:t>
      </w:r>
      <w:r>
        <w:rPr>
          <w:sz w:val="28"/>
          <w:szCs w:val="28"/>
        </w:rPr>
        <w:t xml:space="preserve"> </w:t>
      </w:r>
      <w:r w:rsidRPr="004C66CB">
        <w:rPr>
          <w:b/>
          <w:sz w:val="28"/>
          <w:szCs w:val="28"/>
        </w:rPr>
        <w:t>alapítvány fenntarthatósága</w:t>
      </w:r>
      <w:r>
        <w:rPr>
          <w:sz w:val="28"/>
          <w:szCs w:val="28"/>
        </w:rPr>
        <w:t>.</w:t>
      </w:r>
    </w:p>
    <w:p w:rsidR="0062089D" w:rsidRDefault="004C66CB">
      <w:pPr>
        <w:rPr>
          <w:sz w:val="28"/>
          <w:szCs w:val="28"/>
        </w:rPr>
      </w:pPr>
      <w:r>
        <w:rPr>
          <w:sz w:val="28"/>
          <w:szCs w:val="28"/>
        </w:rPr>
        <w:t xml:space="preserve"> A személyi jövedelemadó 1% felajánlásából kezd</w:t>
      </w:r>
      <w:r w:rsidR="0019077B">
        <w:rPr>
          <w:sz w:val="28"/>
          <w:szCs w:val="28"/>
        </w:rPr>
        <w:t>ettől érkezik évente 2oo</w:t>
      </w:r>
      <w:proofErr w:type="gramStart"/>
      <w:r w:rsidR="0019077B">
        <w:rPr>
          <w:sz w:val="28"/>
          <w:szCs w:val="28"/>
        </w:rPr>
        <w:t>.ooo</w:t>
      </w:r>
      <w:proofErr w:type="gramEnd"/>
      <w:r w:rsidR="0019077B">
        <w:rPr>
          <w:sz w:val="28"/>
          <w:szCs w:val="28"/>
        </w:rPr>
        <w:t>.- 3</w:t>
      </w:r>
      <w:r>
        <w:rPr>
          <w:sz w:val="28"/>
          <w:szCs w:val="28"/>
        </w:rPr>
        <w:t>oo.oo.- forint összeg, ám ez nem fedezi a hallgatókat segítő összegeket,</w:t>
      </w:r>
      <w:r w:rsidR="0019077B">
        <w:rPr>
          <w:sz w:val="28"/>
          <w:szCs w:val="28"/>
        </w:rPr>
        <w:t xml:space="preserve"> ugyanakkor bizonytalan</w:t>
      </w:r>
      <w:r w:rsidR="00121EB3">
        <w:rPr>
          <w:sz w:val="28"/>
          <w:szCs w:val="28"/>
        </w:rPr>
        <w:t xml:space="preserve"> bevétel</w:t>
      </w:r>
      <w:r w:rsidR="0019077B">
        <w:rPr>
          <w:sz w:val="28"/>
          <w:szCs w:val="28"/>
        </w:rPr>
        <w:t xml:space="preserve"> is, mégis</w:t>
      </w:r>
      <w:r>
        <w:rPr>
          <w:sz w:val="28"/>
          <w:szCs w:val="28"/>
        </w:rPr>
        <w:t xml:space="preserve"> ez lett az utóbbi években az egyetlen bevételi forrás.</w:t>
      </w:r>
    </w:p>
    <w:p w:rsidR="004C66CB" w:rsidRDefault="004C66CB">
      <w:pPr>
        <w:rPr>
          <w:sz w:val="28"/>
          <w:szCs w:val="28"/>
        </w:rPr>
      </w:pPr>
      <w:r>
        <w:rPr>
          <w:sz w:val="28"/>
          <w:szCs w:val="28"/>
        </w:rPr>
        <w:t xml:space="preserve">Az Adományozás </w:t>
      </w:r>
      <w:proofErr w:type="gramStart"/>
      <w:r>
        <w:rPr>
          <w:sz w:val="28"/>
          <w:szCs w:val="28"/>
        </w:rPr>
        <w:t xml:space="preserve">ajándékba </w:t>
      </w:r>
      <w:r w:rsidR="00CE6136">
        <w:rPr>
          <w:sz w:val="28"/>
          <w:szCs w:val="28"/>
        </w:rPr>
        <w:t>című</w:t>
      </w:r>
      <w:proofErr w:type="gramEnd"/>
      <w:r w:rsidR="00CE6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pályázati lehetőség kiutat jelenthet egy </w:t>
      </w:r>
      <w:r w:rsidR="00420E92">
        <w:rPr>
          <w:sz w:val="28"/>
          <w:szCs w:val="28"/>
        </w:rPr>
        <w:t>áldozatot vállaló, jövőt pozitívan alakító alapítványnak.</w:t>
      </w:r>
    </w:p>
    <w:p w:rsidR="00CE6136" w:rsidRDefault="00CE6136">
      <w:pPr>
        <w:rPr>
          <w:sz w:val="28"/>
          <w:szCs w:val="28"/>
        </w:rPr>
      </w:pPr>
    </w:p>
    <w:p w:rsidR="00CE6136" w:rsidRDefault="001B0E16">
      <w:pPr>
        <w:rPr>
          <w:b/>
          <w:sz w:val="32"/>
          <w:szCs w:val="32"/>
        </w:rPr>
      </w:pPr>
      <w:r>
        <w:rPr>
          <w:b/>
          <w:sz w:val="32"/>
          <w:szCs w:val="32"/>
        </w:rPr>
        <w:t>A Sádt Győző Alapítvány</w:t>
      </w:r>
      <w:r w:rsidR="00CE6136">
        <w:rPr>
          <w:b/>
          <w:sz w:val="32"/>
          <w:szCs w:val="32"/>
        </w:rPr>
        <w:t xml:space="preserve"> működésének, történetének lényegre törő bemutatása</w:t>
      </w:r>
    </w:p>
    <w:p w:rsidR="00595E45" w:rsidRDefault="00595E45">
      <w:pPr>
        <w:rPr>
          <w:b/>
          <w:sz w:val="32"/>
          <w:szCs w:val="32"/>
        </w:rPr>
      </w:pPr>
    </w:p>
    <w:p w:rsidR="0056671D" w:rsidRDefault="00595E45">
      <w:pPr>
        <w:rPr>
          <w:sz w:val="28"/>
          <w:szCs w:val="28"/>
        </w:rPr>
      </w:pPr>
      <w:r>
        <w:rPr>
          <w:sz w:val="28"/>
          <w:szCs w:val="28"/>
        </w:rPr>
        <w:t>A Sádt Győző Alapítvány 1993 óta működik, de az első évben még nem lehetett támogatást nyújtani, mert ehhez tőkére volt szükség. Ezért a legfontosabb feladatnak az induló 70.000.- forint alaptőke növelése volt a cél. Két alkalommal segített a Soros Alapítvány, évekig évente küldött több oktatási intézmény</w:t>
      </w:r>
      <w:r w:rsidR="00633C67">
        <w:rPr>
          <w:sz w:val="28"/>
          <w:szCs w:val="28"/>
        </w:rPr>
        <w:t xml:space="preserve"> meghatározott összegeket</w:t>
      </w:r>
      <w:r>
        <w:rPr>
          <w:sz w:val="28"/>
          <w:szCs w:val="28"/>
        </w:rPr>
        <w:t xml:space="preserve">, egy alakalommal segített a Skála Áruház, a Demján Alapítvány, évente járult </w:t>
      </w:r>
      <w:r w:rsidR="00F70077">
        <w:rPr>
          <w:sz w:val="28"/>
          <w:szCs w:val="28"/>
        </w:rPr>
        <w:t>hozzá az ösztöndíj kifizetéséhez</w:t>
      </w:r>
      <w:r>
        <w:rPr>
          <w:sz w:val="28"/>
          <w:szCs w:val="28"/>
        </w:rPr>
        <w:t xml:space="preserve"> a Közgazdaságtudományi Egyetem alapítványa</w:t>
      </w:r>
      <w:r w:rsidR="00B03307">
        <w:rPr>
          <w:sz w:val="28"/>
          <w:szCs w:val="28"/>
        </w:rPr>
        <w:t xml:space="preserve"> is. Mindez 2012-ig jelentős </w:t>
      </w:r>
      <w:proofErr w:type="gramStart"/>
      <w:r w:rsidR="00B03307">
        <w:rPr>
          <w:sz w:val="28"/>
          <w:szCs w:val="28"/>
        </w:rPr>
        <w:t>tőke növeke</w:t>
      </w:r>
      <w:r w:rsidR="00A64175">
        <w:rPr>
          <w:sz w:val="28"/>
          <w:szCs w:val="28"/>
        </w:rPr>
        <w:t>dést</w:t>
      </w:r>
      <w:proofErr w:type="gramEnd"/>
      <w:r w:rsidR="00A64175">
        <w:rPr>
          <w:sz w:val="28"/>
          <w:szCs w:val="28"/>
        </w:rPr>
        <w:t xml:space="preserve"> eredményezett. Ám ekkor</w:t>
      </w:r>
      <w:r w:rsidR="00E136A6">
        <w:rPr>
          <w:sz w:val="28"/>
          <w:szCs w:val="28"/>
        </w:rPr>
        <w:t xml:space="preserve"> új </w:t>
      </w:r>
      <w:r w:rsidR="00A64175">
        <w:rPr>
          <w:sz w:val="28"/>
          <w:szCs w:val="28"/>
        </w:rPr>
        <w:t xml:space="preserve">törvény született, a </w:t>
      </w:r>
      <w:r w:rsidR="00E136A6">
        <w:rPr>
          <w:sz w:val="28"/>
          <w:szCs w:val="28"/>
        </w:rPr>
        <w:t xml:space="preserve">CXCV. </w:t>
      </w:r>
      <w:proofErr w:type="gramStart"/>
      <w:r w:rsidR="00E136A6">
        <w:rPr>
          <w:sz w:val="28"/>
          <w:szCs w:val="28"/>
        </w:rPr>
        <w:t xml:space="preserve">törvény </w:t>
      </w:r>
      <w:r w:rsidR="00A64175">
        <w:rPr>
          <w:sz w:val="28"/>
          <w:szCs w:val="28"/>
        </w:rPr>
        <w:t>,</w:t>
      </w:r>
      <w:proofErr w:type="gramEnd"/>
      <w:r w:rsidR="00A64175">
        <w:rPr>
          <w:sz w:val="28"/>
          <w:szCs w:val="28"/>
        </w:rPr>
        <w:t xml:space="preserve"> melynek 41.§ 2. bekezdése kimondta:</w:t>
      </w:r>
      <w:r w:rsidR="00E136A6">
        <w:rPr>
          <w:sz w:val="28"/>
          <w:szCs w:val="28"/>
        </w:rPr>
        <w:t xml:space="preserve"> költségvetési szerv költségvetéséből ellenérték nélküli kifizetés nem teljesíthető</w:t>
      </w:r>
      <w:r w:rsidR="00A64175">
        <w:rPr>
          <w:sz w:val="28"/>
          <w:szCs w:val="28"/>
        </w:rPr>
        <w:t>. E</w:t>
      </w:r>
      <w:r w:rsidR="00F70077">
        <w:rPr>
          <w:sz w:val="28"/>
          <w:szCs w:val="28"/>
        </w:rPr>
        <w:t>ttől kezdve</w:t>
      </w:r>
      <w:r w:rsidR="0056671D">
        <w:rPr>
          <w:sz w:val="28"/>
          <w:szCs w:val="28"/>
        </w:rPr>
        <w:t xml:space="preserve"> jelentősen szűkült a</w:t>
      </w:r>
      <w:r w:rsidR="00A64175">
        <w:rPr>
          <w:sz w:val="28"/>
          <w:szCs w:val="28"/>
        </w:rPr>
        <w:t>z Alapítvány</w:t>
      </w:r>
      <w:r w:rsidR="0056671D">
        <w:rPr>
          <w:sz w:val="28"/>
          <w:szCs w:val="28"/>
        </w:rPr>
        <w:t xml:space="preserve"> bevétel</w:t>
      </w:r>
      <w:r w:rsidR="00A64175">
        <w:rPr>
          <w:sz w:val="28"/>
          <w:szCs w:val="28"/>
        </w:rPr>
        <w:t>e</w:t>
      </w:r>
      <w:r w:rsidR="0056671D">
        <w:rPr>
          <w:sz w:val="28"/>
          <w:szCs w:val="28"/>
        </w:rPr>
        <w:t xml:space="preserve">. </w:t>
      </w:r>
      <w:r w:rsidR="007B036A">
        <w:rPr>
          <w:sz w:val="28"/>
          <w:szCs w:val="28"/>
        </w:rPr>
        <w:t xml:space="preserve"> </w:t>
      </w:r>
    </w:p>
    <w:p w:rsidR="000F3DBF" w:rsidRDefault="000F3DBF">
      <w:pPr>
        <w:rPr>
          <w:sz w:val="28"/>
          <w:szCs w:val="28"/>
        </w:rPr>
      </w:pPr>
      <w:r>
        <w:rPr>
          <w:sz w:val="28"/>
          <w:szCs w:val="28"/>
        </w:rPr>
        <w:t>1994-ben került sor első alkalommal pénzügyi segítség átadására. Pályázatot írt ki a kur</w:t>
      </w:r>
      <w:r w:rsidR="00F70077">
        <w:rPr>
          <w:sz w:val="28"/>
          <w:szCs w:val="28"/>
        </w:rPr>
        <w:t>atórium az Egyetem hallgatóinak, a</w:t>
      </w:r>
      <w:r>
        <w:rPr>
          <w:sz w:val="28"/>
          <w:szCs w:val="28"/>
        </w:rPr>
        <w:t xml:space="preserve"> Hallgatói Önkormányzat segítségével sikerült</w:t>
      </w:r>
      <w:r w:rsidR="00F70077">
        <w:rPr>
          <w:sz w:val="28"/>
          <w:szCs w:val="28"/>
        </w:rPr>
        <w:t xml:space="preserve"> közzé tenni</w:t>
      </w:r>
      <w:r>
        <w:rPr>
          <w:sz w:val="28"/>
          <w:szCs w:val="28"/>
        </w:rPr>
        <w:t>, melyre 16 fő nyújtott be pályázatot.</w:t>
      </w:r>
      <w:r w:rsidR="00F70077">
        <w:rPr>
          <w:sz w:val="28"/>
          <w:szCs w:val="28"/>
        </w:rPr>
        <w:t xml:space="preserve"> 140.000.-Ft összeg felosztása volt lehetséges. </w:t>
      </w:r>
      <w:r>
        <w:rPr>
          <w:sz w:val="28"/>
          <w:szCs w:val="28"/>
        </w:rPr>
        <w:t xml:space="preserve"> 8 fő rész</w:t>
      </w:r>
      <w:r w:rsidR="00F70077">
        <w:rPr>
          <w:sz w:val="28"/>
          <w:szCs w:val="28"/>
        </w:rPr>
        <w:t>e</w:t>
      </w:r>
      <w:r>
        <w:rPr>
          <w:sz w:val="28"/>
          <w:szCs w:val="28"/>
        </w:rPr>
        <w:t>sült</w:t>
      </w:r>
      <w:r w:rsidR="00F70077">
        <w:rPr>
          <w:sz w:val="28"/>
          <w:szCs w:val="28"/>
        </w:rPr>
        <w:t xml:space="preserve"> ekkor</w:t>
      </w:r>
      <w:r>
        <w:rPr>
          <w:sz w:val="28"/>
          <w:szCs w:val="28"/>
        </w:rPr>
        <w:t xml:space="preserve"> egyszeri pénzbeli segítségben 10.000.-ft illetve 25.000Ft közötti értékben.</w:t>
      </w:r>
    </w:p>
    <w:p w:rsidR="00C8181C" w:rsidRDefault="0056671D">
      <w:pPr>
        <w:rPr>
          <w:sz w:val="28"/>
          <w:szCs w:val="28"/>
        </w:rPr>
      </w:pPr>
      <w:r>
        <w:rPr>
          <w:sz w:val="28"/>
          <w:szCs w:val="28"/>
        </w:rPr>
        <w:t>1995-ben került sor első</w:t>
      </w:r>
      <w:r w:rsidR="00595E45">
        <w:rPr>
          <w:sz w:val="28"/>
          <w:szCs w:val="28"/>
        </w:rPr>
        <w:t xml:space="preserve"> </w:t>
      </w:r>
      <w:r w:rsidR="00633C67">
        <w:rPr>
          <w:sz w:val="28"/>
          <w:szCs w:val="28"/>
        </w:rPr>
        <w:t>a</w:t>
      </w:r>
      <w:r w:rsidR="00A64175">
        <w:rPr>
          <w:sz w:val="28"/>
          <w:szCs w:val="28"/>
        </w:rPr>
        <w:t>lkalommal ösztöndíj megítélésére</w:t>
      </w:r>
      <w:r w:rsidR="00F70077">
        <w:rPr>
          <w:sz w:val="28"/>
          <w:szCs w:val="28"/>
        </w:rPr>
        <w:t xml:space="preserve"> is. </w:t>
      </w:r>
    </w:p>
    <w:p w:rsidR="0056671D" w:rsidRDefault="00F70077">
      <w:pPr>
        <w:rPr>
          <w:sz w:val="28"/>
          <w:szCs w:val="28"/>
        </w:rPr>
      </w:pPr>
      <w:r>
        <w:rPr>
          <w:sz w:val="28"/>
          <w:szCs w:val="28"/>
        </w:rPr>
        <w:t>Ismét p</w:t>
      </w:r>
      <w:r w:rsidR="0056671D">
        <w:rPr>
          <w:sz w:val="28"/>
          <w:szCs w:val="28"/>
        </w:rPr>
        <w:t xml:space="preserve">ályázatot írt ki a kuratórium a Corvinus Egyetem hallgatóinak. </w:t>
      </w:r>
      <w:r>
        <w:rPr>
          <w:sz w:val="28"/>
          <w:szCs w:val="28"/>
        </w:rPr>
        <w:t xml:space="preserve">Ebben az évben már </w:t>
      </w:r>
      <w:r w:rsidR="00EA51AA">
        <w:rPr>
          <w:sz w:val="28"/>
          <w:szCs w:val="28"/>
        </w:rPr>
        <w:t>240.000.-Ft</w:t>
      </w:r>
      <w:r>
        <w:rPr>
          <w:sz w:val="28"/>
          <w:szCs w:val="28"/>
        </w:rPr>
        <w:t xml:space="preserve"> állt rendelkezésre</w:t>
      </w:r>
      <w:r w:rsidR="00EA51AA">
        <w:rPr>
          <w:sz w:val="28"/>
          <w:szCs w:val="28"/>
        </w:rPr>
        <w:t xml:space="preserve">. 3 fő </w:t>
      </w:r>
      <w:r>
        <w:rPr>
          <w:sz w:val="28"/>
          <w:szCs w:val="28"/>
        </w:rPr>
        <w:t xml:space="preserve">részesült </w:t>
      </w:r>
      <w:r w:rsidR="00EA51AA">
        <w:rPr>
          <w:sz w:val="28"/>
          <w:szCs w:val="28"/>
        </w:rPr>
        <w:t>ösztö</w:t>
      </w:r>
      <w:r>
        <w:rPr>
          <w:sz w:val="28"/>
          <w:szCs w:val="28"/>
        </w:rPr>
        <w:t xml:space="preserve">ndíjban </w:t>
      </w:r>
      <w:r w:rsidR="00EA51AA">
        <w:rPr>
          <w:sz w:val="28"/>
          <w:szCs w:val="28"/>
        </w:rPr>
        <w:t>10.000.-</w:t>
      </w:r>
      <w:r w:rsidR="00633C67">
        <w:rPr>
          <w:sz w:val="28"/>
          <w:szCs w:val="28"/>
        </w:rPr>
        <w:lastRenderedPageBreak/>
        <w:t>Ft</w:t>
      </w:r>
      <w:r w:rsidR="00EA51AA">
        <w:rPr>
          <w:sz w:val="28"/>
          <w:szCs w:val="28"/>
        </w:rPr>
        <w:t>/hó, illetve 8.000.-Ft/</w:t>
      </w:r>
      <w:proofErr w:type="gramStart"/>
      <w:r w:rsidR="00EA51AA">
        <w:rPr>
          <w:sz w:val="28"/>
          <w:szCs w:val="28"/>
        </w:rPr>
        <w:t>hó  -</w:t>
      </w:r>
      <w:proofErr w:type="gramEnd"/>
      <w:r w:rsidR="00EA51AA">
        <w:rPr>
          <w:sz w:val="28"/>
          <w:szCs w:val="28"/>
        </w:rPr>
        <w:t xml:space="preserve">  5 hónapon keresztül. 1 fő kapott egyszeri </w:t>
      </w:r>
      <w:r w:rsidR="000F3DBF">
        <w:rPr>
          <w:sz w:val="28"/>
          <w:szCs w:val="28"/>
        </w:rPr>
        <w:t>40.000.-ft. összeget.</w:t>
      </w:r>
    </w:p>
    <w:p w:rsidR="00F70077" w:rsidRDefault="009A6C56">
      <w:pPr>
        <w:rPr>
          <w:sz w:val="28"/>
          <w:szCs w:val="28"/>
        </w:rPr>
      </w:pPr>
      <w:r>
        <w:rPr>
          <w:sz w:val="28"/>
          <w:szCs w:val="28"/>
        </w:rPr>
        <w:t xml:space="preserve">Így indult el az alapítvány tevékenysége. Évről évre jelentette meg a kuratórium az éves pályázatokat. Sok tehetséges hallgató nagyon nehéz sorsával </w:t>
      </w:r>
      <w:proofErr w:type="spellStart"/>
      <w:r>
        <w:rPr>
          <w:sz w:val="28"/>
          <w:szCs w:val="28"/>
        </w:rPr>
        <w:t>szembesültek</w:t>
      </w:r>
      <w:proofErr w:type="spellEnd"/>
      <w:r>
        <w:rPr>
          <w:sz w:val="28"/>
          <w:szCs w:val="28"/>
        </w:rPr>
        <w:t xml:space="preserve"> az ítészek. Szinte minden évben az volt az egyik legnagyobb dilemma, kiknek a nevét kell</w:t>
      </w:r>
      <w:r w:rsidR="00121EB3">
        <w:rPr>
          <w:sz w:val="28"/>
          <w:szCs w:val="28"/>
        </w:rPr>
        <w:t>ene</w:t>
      </w:r>
      <w:r>
        <w:rPr>
          <w:sz w:val="28"/>
          <w:szCs w:val="28"/>
        </w:rPr>
        <w:t xml:space="preserve"> kihúzni a nyertesek közül, annyi fiatal szorult volna támogatásra, az alapítvány pénze pedig kevésnek bizonyult.</w:t>
      </w:r>
    </w:p>
    <w:p w:rsidR="009A6C56" w:rsidRDefault="009A6C56">
      <w:pPr>
        <w:rPr>
          <w:sz w:val="28"/>
          <w:szCs w:val="28"/>
        </w:rPr>
      </w:pPr>
      <w:r>
        <w:rPr>
          <w:sz w:val="28"/>
          <w:szCs w:val="28"/>
        </w:rPr>
        <w:t>Az áldozatos munkának – ha nem is hatalmas lépésekben – fokozatos fejlődés lett az eredménye. A tőke növekedése mellett lett honlapja az alapítványnak (</w:t>
      </w:r>
      <w:hyperlink r:id="rId6" w:history="1">
        <w:r w:rsidRPr="00647CD0">
          <w:rPr>
            <w:rStyle w:val="Hiperhivatkozs"/>
            <w:sz w:val="28"/>
            <w:szCs w:val="28"/>
          </w:rPr>
          <w:t>www.sadtgyozoalapitvany.hu</w:t>
        </w:r>
      </w:hyperlink>
      <w:r>
        <w:rPr>
          <w:sz w:val="28"/>
          <w:szCs w:val="28"/>
        </w:rPr>
        <w:t xml:space="preserve">), a NEA pályázatoknak köszönhetően az infrastruktúra </w:t>
      </w:r>
      <w:r w:rsidR="00411FC6">
        <w:rPr>
          <w:sz w:val="28"/>
          <w:szCs w:val="28"/>
        </w:rPr>
        <w:t>alapjai is me</w:t>
      </w:r>
      <w:r w:rsidR="00A64175">
        <w:rPr>
          <w:sz w:val="28"/>
          <w:szCs w:val="28"/>
        </w:rPr>
        <w:t>gteremtődtek. Ennek segítségével</w:t>
      </w:r>
      <w:r w:rsidR="00411FC6">
        <w:rPr>
          <w:sz w:val="28"/>
          <w:szCs w:val="28"/>
        </w:rPr>
        <w:t xml:space="preserve"> lehetett elérni a hallgatókat, az érdeklődőket.</w:t>
      </w:r>
    </w:p>
    <w:p w:rsidR="00411FC6" w:rsidRDefault="00411FC6">
      <w:pPr>
        <w:rPr>
          <w:sz w:val="28"/>
          <w:szCs w:val="28"/>
        </w:rPr>
      </w:pPr>
      <w:r>
        <w:rPr>
          <w:sz w:val="28"/>
          <w:szCs w:val="28"/>
        </w:rPr>
        <w:t>Tényszerű adatokkal alátámasztva az elmondottakat: 1.000.000.-Ft alatt már nem oszt ki pályázati díjakat az alapítvány. Minden év május 11-hez közeli pénteki nap 15 órakor tartja a kuratórium az ünnepélyes átadást, ekkor találkoznak személyesen is a hallgatók a kuratórium tagjaival.</w:t>
      </w:r>
      <w:r w:rsidR="00633C67">
        <w:rPr>
          <w:sz w:val="28"/>
          <w:szCs w:val="28"/>
        </w:rPr>
        <w:t xml:space="preserve"> A lehetőséget erre a Corvinus Egyetem vezetősége biztosítja térítés </w:t>
      </w:r>
      <w:proofErr w:type="gramStart"/>
      <w:r w:rsidR="00633C67">
        <w:rPr>
          <w:sz w:val="28"/>
          <w:szCs w:val="28"/>
        </w:rPr>
        <w:t>mentesen</w:t>
      </w:r>
      <w:proofErr w:type="gramEnd"/>
      <w:r w:rsidR="00633C67">
        <w:rPr>
          <w:sz w:val="28"/>
          <w:szCs w:val="28"/>
        </w:rPr>
        <w:t>.</w:t>
      </w:r>
    </w:p>
    <w:p w:rsidR="00411FC6" w:rsidRDefault="00411FC6">
      <w:pPr>
        <w:rPr>
          <w:sz w:val="28"/>
          <w:szCs w:val="28"/>
        </w:rPr>
      </w:pPr>
      <w:r>
        <w:rPr>
          <w:sz w:val="28"/>
          <w:szCs w:val="28"/>
        </w:rPr>
        <w:t>Az alapítvány tőkéje 15.000.000</w:t>
      </w:r>
      <w:r w:rsidR="00633C67">
        <w:rPr>
          <w:sz w:val="28"/>
          <w:szCs w:val="28"/>
        </w:rPr>
        <w:t>.-Ft (államkötvényben, értékpapí</w:t>
      </w:r>
      <w:r>
        <w:rPr>
          <w:sz w:val="28"/>
          <w:szCs w:val="28"/>
        </w:rPr>
        <w:t>rokban elhelyezv</w:t>
      </w:r>
      <w:r w:rsidR="00633C67">
        <w:rPr>
          <w:sz w:val="28"/>
          <w:szCs w:val="28"/>
        </w:rPr>
        <w:t>e), miközben közel 45.000.000.-F</w:t>
      </w:r>
      <w:r>
        <w:rPr>
          <w:sz w:val="28"/>
          <w:szCs w:val="28"/>
        </w:rPr>
        <w:t>t-tal támogatott az elmúlt 30 évben közel 500 egyetemi hallgatót.</w:t>
      </w:r>
    </w:p>
    <w:p w:rsidR="006334C0" w:rsidRDefault="006334C0">
      <w:pPr>
        <w:rPr>
          <w:sz w:val="28"/>
          <w:szCs w:val="28"/>
        </w:rPr>
      </w:pPr>
      <w:r>
        <w:rPr>
          <w:sz w:val="28"/>
          <w:szCs w:val="28"/>
        </w:rPr>
        <w:t xml:space="preserve">2020. és 2021. évben két rendkívüli pályázat is kiírásra került: A nyelvvizsgadíj kifizetését vállalta az alapítvány rászoruló </w:t>
      </w:r>
      <w:proofErr w:type="spellStart"/>
      <w:r>
        <w:rPr>
          <w:sz w:val="28"/>
          <w:szCs w:val="28"/>
        </w:rPr>
        <w:t>corvinusos</w:t>
      </w:r>
      <w:proofErr w:type="spellEnd"/>
      <w:r>
        <w:rPr>
          <w:sz w:val="28"/>
          <w:szCs w:val="28"/>
        </w:rPr>
        <w:t xml:space="preserve"> hallgatóknak. Végül 17 fő vizsgáztatását fizette az alapítvány.</w:t>
      </w:r>
    </w:p>
    <w:p w:rsidR="00411FC6" w:rsidRDefault="00411FC6">
      <w:pPr>
        <w:rPr>
          <w:sz w:val="28"/>
          <w:szCs w:val="28"/>
        </w:rPr>
      </w:pPr>
      <w:r>
        <w:rPr>
          <w:sz w:val="28"/>
          <w:szCs w:val="28"/>
        </w:rPr>
        <w:t>2022-ben felkérte a Sádt Győző Alapítványt a Kovács Alapítvány (akik</w:t>
      </w:r>
      <w:r w:rsidR="007B036A">
        <w:rPr>
          <w:sz w:val="28"/>
          <w:szCs w:val="28"/>
        </w:rPr>
        <w:t>nek célja</w:t>
      </w:r>
      <w:r>
        <w:rPr>
          <w:sz w:val="28"/>
          <w:szCs w:val="28"/>
        </w:rPr>
        <w:t xml:space="preserve"> szintén fiatalok tá</w:t>
      </w:r>
      <w:r w:rsidR="007B036A">
        <w:rPr>
          <w:sz w:val="28"/>
          <w:szCs w:val="28"/>
        </w:rPr>
        <w:t xml:space="preserve">mogatása), </w:t>
      </w:r>
      <w:r w:rsidR="006334C0">
        <w:rPr>
          <w:sz w:val="28"/>
          <w:szCs w:val="28"/>
        </w:rPr>
        <w:t>hogy működjenek együtt</w:t>
      </w:r>
      <w:r w:rsidR="007B036A">
        <w:rPr>
          <w:sz w:val="28"/>
          <w:szCs w:val="28"/>
        </w:rPr>
        <w:t xml:space="preserve">, és a működtetésért pénztámogatást nyújtanak. 2023. évben így rekord összeg került felosztásra. 29 </w:t>
      </w:r>
      <w:r w:rsidR="00E37BE2">
        <w:rPr>
          <w:sz w:val="28"/>
          <w:szCs w:val="28"/>
        </w:rPr>
        <w:t xml:space="preserve">beérkezett </w:t>
      </w:r>
      <w:r w:rsidR="007B036A">
        <w:rPr>
          <w:sz w:val="28"/>
          <w:szCs w:val="28"/>
        </w:rPr>
        <w:t>pályázatból 4 fő 70.000.-ft/hó ösztöndíjban részesült, 11 fő egyszer</w:t>
      </w:r>
      <w:r w:rsidR="006334C0">
        <w:rPr>
          <w:sz w:val="28"/>
          <w:szCs w:val="28"/>
        </w:rPr>
        <w:t>i</w:t>
      </w:r>
      <w:r w:rsidR="007B036A">
        <w:rPr>
          <w:sz w:val="28"/>
          <w:szCs w:val="28"/>
        </w:rPr>
        <w:t xml:space="preserve"> pénzösszeget kapott 100.000.-Ft/fő – illetve 150.000.-/fő értékben, összesen 3.450.000.-Ft. </w:t>
      </w:r>
      <w:r w:rsidR="006334C0">
        <w:rPr>
          <w:sz w:val="28"/>
          <w:szCs w:val="28"/>
        </w:rPr>
        <w:t>került a hallgatókhoz.</w:t>
      </w:r>
    </w:p>
    <w:p w:rsidR="005004F6" w:rsidRDefault="005004F6">
      <w:pPr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426B6FD0" wp14:editId="1DB4DC7A">
            <wp:extent cx="1832400" cy="558000"/>
            <wp:effectExtent l="0" t="0" r="0" b="0"/>
            <wp:docPr id="2" name="Kép 2" descr="https://www.sadtgyozoalapitvany.hu/sites/default/files/EASZlogo8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dtgyozoalapitvany.hu/sites/default/files/EASZlogo8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F6" w:rsidRPr="00060E2D" w:rsidRDefault="005004F6">
      <w:pPr>
        <w:rPr>
          <w:sz w:val="28"/>
          <w:szCs w:val="28"/>
        </w:rPr>
      </w:pPr>
      <w:r>
        <w:rPr>
          <w:sz w:val="28"/>
          <w:szCs w:val="28"/>
        </w:rPr>
        <w:t>Az Alapítvány bemutatását ezzel a logóval érdemes talán befe</w:t>
      </w:r>
      <w:r w:rsidR="00060E2D">
        <w:rPr>
          <w:sz w:val="28"/>
          <w:szCs w:val="28"/>
        </w:rPr>
        <w:t xml:space="preserve">jezni, mivel a </w:t>
      </w:r>
      <w:r>
        <w:rPr>
          <w:sz w:val="28"/>
          <w:szCs w:val="28"/>
        </w:rPr>
        <w:t xml:space="preserve"> Sádt Győző Alapítvány</w:t>
      </w:r>
      <w:r w:rsidR="00060E2D">
        <w:rPr>
          <w:sz w:val="28"/>
          <w:szCs w:val="28"/>
        </w:rPr>
        <w:t xml:space="preserve"> e szervezet tagja</w:t>
      </w:r>
      <w:r>
        <w:rPr>
          <w:sz w:val="28"/>
          <w:szCs w:val="28"/>
        </w:rPr>
        <w:t xml:space="preserve">, mely igazolja, bizonyítja évenkénti </w:t>
      </w:r>
      <w:proofErr w:type="spellStart"/>
      <w:r>
        <w:rPr>
          <w:sz w:val="28"/>
          <w:szCs w:val="28"/>
        </w:rPr>
        <w:t>monito</w:t>
      </w:r>
      <w:r w:rsidR="00060E2D">
        <w:rPr>
          <w:sz w:val="28"/>
          <w:szCs w:val="28"/>
        </w:rPr>
        <w:t>rozással</w:t>
      </w:r>
      <w:proofErr w:type="spellEnd"/>
      <w:r w:rsidR="00060E2D">
        <w:rPr>
          <w:sz w:val="28"/>
          <w:szCs w:val="28"/>
        </w:rPr>
        <w:t xml:space="preserve"> tagjainak megbízhatóságát, </w:t>
      </w:r>
      <w:proofErr w:type="gramStart"/>
      <w:r w:rsidR="00060E2D">
        <w:rPr>
          <w:sz w:val="28"/>
          <w:szCs w:val="28"/>
        </w:rPr>
        <w:t>etikus</w:t>
      </w:r>
      <w:proofErr w:type="gramEnd"/>
      <w:r w:rsidR="00060E2D">
        <w:rPr>
          <w:sz w:val="28"/>
          <w:szCs w:val="28"/>
        </w:rPr>
        <w:t xml:space="preserve"> működését</w:t>
      </w:r>
    </w:p>
    <w:p w:rsidR="005004F6" w:rsidRDefault="005004F6">
      <w:pPr>
        <w:rPr>
          <w:b/>
          <w:sz w:val="32"/>
          <w:szCs w:val="32"/>
        </w:rPr>
      </w:pPr>
    </w:p>
    <w:p w:rsidR="00633C67" w:rsidRDefault="00633C67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275705">
        <w:rPr>
          <w:b/>
          <w:sz w:val="32"/>
          <w:szCs w:val="32"/>
        </w:rPr>
        <w:t xml:space="preserve"> Sádt Győző</w:t>
      </w:r>
      <w:r>
        <w:rPr>
          <w:b/>
          <w:sz w:val="32"/>
          <w:szCs w:val="32"/>
        </w:rPr>
        <w:t xml:space="preserve"> Alapítvány projekt</w:t>
      </w:r>
      <w:r w:rsidR="007A32B0">
        <w:rPr>
          <w:b/>
          <w:sz w:val="32"/>
          <w:szCs w:val="32"/>
        </w:rPr>
        <w:t xml:space="preserve"> és </w:t>
      </w:r>
      <w:proofErr w:type="spellStart"/>
      <w:r w:rsidR="007A32B0">
        <w:rPr>
          <w:b/>
          <w:sz w:val="32"/>
          <w:szCs w:val="32"/>
        </w:rPr>
        <w:t>f</w:t>
      </w:r>
      <w:r w:rsidR="00B17F14">
        <w:rPr>
          <w:b/>
          <w:sz w:val="32"/>
          <w:szCs w:val="32"/>
        </w:rPr>
        <w:t>undraising</w:t>
      </w:r>
      <w:proofErr w:type="spellEnd"/>
      <w:r w:rsidR="00B17F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terve:</w:t>
      </w:r>
    </w:p>
    <w:p w:rsidR="007A32B0" w:rsidRDefault="007A32B0">
      <w:pPr>
        <w:rPr>
          <w:b/>
          <w:sz w:val="32"/>
          <w:szCs w:val="32"/>
        </w:rPr>
      </w:pPr>
    </w:p>
    <w:p w:rsidR="007A32B0" w:rsidRDefault="007A32B0">
      <w:pPr>
        <w:rPr>
          <w:sz w:val="28"/>
          <w:szCs w:val="28"/>
        </w:rPr>
      </w:pPr>
      <w:r>
        <w:rPr>
          <w:sz w:val="28"/>
          <w:szCs w:val="28"/>
        </w:rPr>
        <w:t>A Sádt Győző Alapítvány kuratóriumi tagjainak</w:t>
      </w:r>
      <w:r w:rsidR="00E653BB">
        <w:rPr>
          <w:sz w:val="28"/>
          <w:szCs w:val="28"/>
        </w:rPr>
        <w:t xml:space="preserve"> terve szerint</w:t>
      </w:r>
      <w:r>
        <w:rPr>
          <w:sz w:val="28"/>
          <w:szCs w:val="28"/>
        </w:rPr>
        <w:t xml:space="preserve"> az alapítókkal egyetértve a beérkező adomány a következőképpen kerülne felhasználásra. </w:t>
      </w:r>
      <w:r w:rsidR="00275705">
        <w:rPr>
          <w:sz w:val="28"/>
          <w:szCs w:val="28"/>
        </w:rPr>
        <w:t>A feladat megvalósítása p</w:t>
      </w:r>
      <w:r>
        <w:rPr>
          <w:sz w:val="28"/>
          <w:szCs w:val="28"/>
        </w:rPr>
        <w:t>ályázat kiírásával kezdődne,</w:t>
      </w:r>
      <w:r w:rsidR="00E653BB">
        <w:rPr>
          <w:sz w:val="28"/>
          <w:szCs w:val="28"/>
        </w:rPr>
        <w:t xml:space="preserve"> mely az alapképzésben résztvevőknek szólna,</w:t>
      </w:r>
      <w:r>
        <w:rPr>
          <w:sz w:val="28"/>
          <w:szCs w:val="28"/>
        </w:rPr>
        <w:t xml:space="preserve"> melyben az eddigi pályázati feltételek</w:t>
      </w:r>
      <w:r w:rsidR="00E653BB">
        <w:rPr>
          <w:sz w:val="28"/>
          <w:szCs w:val="28"/>
        </w:rPr>
        <w:t xml:space="preserve"> mellett (</w:t>
      </w:r>
      <w:r>
        <w:rPr>
          <w:sz w:val="28"/>
          <w:szCs w:val="28"/>
        </w:rPr>
        <w:t>jó tanulmányi eredmény, szociális helyzet, közösségi tevékenység, szakmai vagy egyéb munkavégzés)</w:t>
      </w:r>
      <w:r w:rsidR="007E6CD6">
        <w:rPr>
          <w:sz w:val="28"/>
          <w:szCs w:val="28"/>
        </w:rPr>
        <w:t xml:space="preserve"> újként kerülne be, hogy a nyertes pályázónak kötelezettség vállalást kell</w:t>
      </w:r>
      <w:r w:rsidR="00E653BB">
        <w:rPr>
          <w:sz w:val="28"/>
          <w:szCs w:val="28"/>
        </w:rPr>
        <w:t>ene</w:t>
      </w:r>
      <w:r w:rsidR="007E6CD6">
        <w:rPr>
          <w:sz w:val="28"/>
          <w:szCs w:val="28"/>
        </w:rPr>
        <w:t xml:space="preserve"> kötni</w:t>
      </w:r>
      <w:r w:rsidR="00E653BB">
        <w:rPr>
          <w:sz w:val="28"/>
          <w:szCs w:val="28"/>
        </w:rPr>
        <w:t>e</w:t>
      </w:r>
      <w:r w:rsidR="007E6CD6">
        <w:rPr>
          <w:sz w:val="28"/>
          <w:szCs w:val="28"/>
        </w:rPr>
        <w:t xml:space="preserve"> az alapítvánnyal arról, hogy az ösztöndíj időtartama alatt a tanulmányait nem függeszti fel, folyamatosan e</w:t>
      </w:r>
      <w:r w:rsidR="00E653BB">
        <w:rPr>
          <w:sz w:val="28"/>
          <w:szCs w:val="28"/>
        </w:rPr>
        <w:t>leget tesz a vizsgakövetelményei</w:t>
      </w:r>
      <w:r w:rsidR="007E6CD6">
        <w:rPr>
          <w:sz w:val="28"/>
          <w:szCs w:val="28"/>
        </w:rPr>
        <w:t>nek.</w:t>
      </w:r>
      <w:r w:rsidR="00E653BB">
        <w:rPr>
          <w:sz w:val="28"/>
          <w:szCs w:val="28"/>
        </w:rPr>
        <w:t xml:space="preserve"> A kuratóriumnak már van tapasztalata hason</w:t>
      </w:r>
      <w:r w:rsidR="00275705">
        <w:rPr>
          <w:sz w:val="28"/>
          <w:szCs w:val="28"/>
        </w:rPr>
        <w:t>ló megállapodás kötésében, ugyan</w:t>
      </w:r>
      <w:r w:rsidR="00E653BB">
        <w:rPr>
          <w:sz w:val="28"/>
          <w:szCs w:val="28"/>
        </w:rPr>
        <w:t>is a nyelvvizsga díj befizetéséhez a megállapodás aláírása az egyik feltétel volt.</w:t>
      </w:r>
    </w:p>
    <w:p w:rsidR="007E6CD6" w:rsidRDefault="00E653BB">
      <w:pPr>
        <w:rPr>
          <w:sz w:val="28"/>
          <w:szCs w:val="28"/>
        </w:rPr>
      </w:pPr>
      <w:r>
        <w:rPr>
          <w:sz w:val="28"/>
          <w:szCs w:val="28"/>
        </w:rPr>
        <w:t>A felhasználási terv</w:t>
      </w:r>
      <w:r w:rsidR="007E6CD6">
        <w:rPr>
          <w:sz w:val="28"/>
          <w:szCs w:val="28"/>
        </w:rPr>
        <w:t xml:space="preserve"> az, hogy a beérkező adományok nagyságának függvényében, nem</w:t>
      </w:r>
      <w:r w:rsidR="00DC15EB">
        <w:rPr>
          <w:sz w:val="28"/>
          <w:szCs w:val="28"/>
        </w:rPr>
        <w:t xml:space="preserve"> 5 vagy</w:t>
      </w:r>
      <w:r w:rsidR="007E6CD6">
        <w:rPr>
          <w:sz w:val="28"/>
          <w:szCs w:val="28"/>
        </w:rPr>
        <w:t xml:space="preserve"> 10 hónapra kapna a nyertes pályázó (esetleg pályázók) ösztöndíjat, hanem annyi hónapra, amennyi pénz beérkezik erre a célra. tehát a projekt időterve esetleg 2 – 3 tanév is lehetne. (20 – 30 havi ösztöndíj).</w:t>
      </w:r>
    </w:p>
    <w:p w:rsidR="007E6CD6" w:rsidRDefault="007E6CD6">
      <w:pPr>
        <w:rPr>
          <w:sz w:val="28"/>
          <w:szCs w:val="28"/>
        </w:rPr>
      </w:pPr>
      <w:r>
        <w:rPr>
          <w:sz w:val="28"/>
          <w:szCs w:val="28"/>
        </w:rPr>
        <w:t>A kedvezményezettek köre a Corvinus Egyetem</w:t>
      </w:r>
      <w:r w:rsidR="00E653BB">
        <w:rPr>
          <w:sz w:val="28"/>
          <w:szCs w:val="28"/>
        </w:rPr>
        <w:t xml:space="preserve"> alap képzésének (I.-II.-III</w:t>
      </w:r>
      <w:r w:rsidR="00275705">
        <w:rPr>
          <w:sz w:val="28"/>
          <w:szCs w:val="28"/>
        </w:rPr>
        <w:t xml:space="preserve">. </w:t>
      </w:r>
      <w:r w:rsidR="00E653BB">
        <w:rPr>
          <w:sz w:val="28"/>
          <w:szCs w:val="28"/>
        </w:rPr>
        <w:t>éves</w:t>
      </w:r>
      <w:proofErr w:type="gramStart"/>
      <w:r w:rsidR="0027570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tehetséges</w:t>
      </w:r>
      <w:proofErr w:type="gramEnd"/>
      <w:r>
        <w:rPr>
          <w:sz w:val="28"/>
          <w:szCs w:val="28"/>
        </w:rPr>
        <w:t>, kreatív, szorgalmas, de szociál</w:t>
      </w:r>
      <w:r w:rsidR="00E653BB">
        <w:rPr>
          <w:sz w:val="28"/>
          <w:szCs w:val="28"/>
        </w:rPr>
        <w:t>isan hátrányos helyzetű nappali tagozatos</w:t>
      </w:r>
      <w:r>
        <w:rPr>
          <w:sz w:val="28"/>
          <w:szCs w:val="28"/>
        </w:rPr>
        <w:t xml:space="preserve"> hallgató</w:t>
      </w:r>
      <w:r w:rsidR="00E653BB">
        <w:rPr>
          <w:sz w:val="28"/>
          <w:szCs w:val="28"/>
        </w:rPr>
        <w:t>i.</w:t>
      </w:r>
    </w:p>
    <w:p w:rsidR="00E653BB" w:rsidRDefault="00275705">
      <w:pPr>
        <w:rPr>
          <w:sz w:val="28"/>
          <w:szCs w:val="28"/>
        </w:rPr>
      </w:pPr>
      <w:r>
        <w:rPr>
          <w:sz w:val="28"/>
          <w:szCs w:val="28"/>
        </w:rPr>
        <w:t>Alapítványunk célkitűzése, ingyen munkavállalása ennek a pályázatnak segítségével teljesedne ki, hiszen hosszabb</w:t>
      </w:r>
      <w:r w:rsidR="00DC15EB">
        <w:rPr>
          <w:sz w:val="28"/>
          <w:szCs w:val="28"/>
        </w:rPr>
        <w:t xml:space="preserve"> távon lehetne az arra érdemeseket </w:t>
      </w:r>
      <w:proofErr w:type="gramStart"/>
      <w:r>
        <w:rPr>
          <w:sz w:val="28"/>
          <w:szCs w:val="28"/>
        </w:rPr>
        <w:t>felső fokú</w:t>
      </w:r>
      <w:proofErr w:type="gramEnd"/>
      <w:r>
        <w:rPr>
          <w:sz w:val="28"/>
          <w:szCs w:val="28"/>
        </w:rPr>
        <w:t xml:space="preserve"> diploma szerzéséhez segíteni, anyagiak hiánya miatt nem kellene lemondania elkötelezett fiatalnak a tanulásról.</w:t>
      </w:r>
    </w:p>
    <w:p w:rsidR="001B0E16" w:rsidRDefault="001B0E16">
      <w:pPr>
        <w:rPr>
          <w:sz w:val="28"/>
          <w:szCs w:val="28"/>
        </w:rPr>
      </w:pPr>
      <w:r>
        <w:rPr>
          <w:sz w:val="28"/>
          <w:szCs w:val="28"/>
        </w:rPr>
        <w:t>Csatolmányként kerül továbbításra:</w:t>
      </w:r>
    </w:p>
    <w:p w:rsidR="001B0E16" w:rsidRDefault="001B0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Alapító Okirat + Bírósági végzés</w:t>
      </w:r>
    </w:p>
    <w:p w:rsidR="001B0E16" w:rsidRDefault="001B0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2020. évi közhasznúsági jelentés + OBH igazolás</w:t>
      </w:r>
    </w:p>
    <w:p w:rsidR="001B0E16" w:rsidRDefault="001B0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E5918">
        <w:rPr>
          <w:sz w:val="28"/>
          <w:szCs w:val="28"/>
        </w:rPr>
        <w:t>2021. évi közhasznúsági jelentés + OBH igazolás</w:t>
      </w:r>
    </w:p>
    <w:p w:rsidR="002E5918" w:rsidRDefault="002E59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20</w:t>
      </w:r>
      <w:r w:rsidR="00DC15EB">
        <w:rPr>
          <w:sz w:val="28"/>
          <w:szCs w:val="28"/>
        </w:rPr>
        <w:t>22. évi közhasznúsági jelentés  +</w:t>
      </w:r>
      <w:bookmarkStart w:id="0" w:name="_GoBack"/>
      <w:bookmarkEnd w:id="0"/>
      <w:r>
        <w:rPr>
          <w:sz w:val="28"/>
          <w:szCs w:val="28"/>
        </w:rPr>
        <w:t xml:space="preserve"> OBH igazolás</w:t>
      </w:r>
    </w:p>
    <w:p w:rsidR="002E5918" w:rsidRDefault="002E5918">
      <w:pPr>
        <w:rPr>
          <w:sz w:val="28"/>
          <w:szCs w:val="28"/>
        </w:rPr>
      </w:pPr>
    </w:p>
    <w:p w:rsidR="007E6CD6" w:rsidRPr="007A32B0" w:rsidRDefault="007E6CD6">
      <w:pPr>
        <w:rPr>
          <w:sz w:val="28"/>
          <w:szCs w:val="28"/>
        </w:rPr>
      </w:pPr>
    </w:p>
    <w:p w:rsidR="005004F6" w:rsidRDefault="005004F6">
      <w:pPr>
        <w:rPr>
          <w:b/>
          <w:sz w:val="32"/>
          <w:szCs w:val="32"/>
        </w:rPr>
      </w:pPr>
    </w:p>
    <w:p w:rsidR="005004F6" w:rsidRPr="005004F6" w:rsidRDefault="005004F6">
      <w:pPr>
        <w:rPr>
          <w:sz w:val="28"/>
          <w:szCs w:val="28"/>
        </w:rPr>
      </w:pPr>
    </w:p>
    <w:p w:rsidR="006334C0" w:rsidRPr="00C8181C" w:rsidRDefault="006334C0">
      <w:pPr>
        <w:rPr>
          <w:sz w:val="28"/>
          <w:szCs w:val="28"/>
        </w:rPr>
      </w:pPr>
    </w:p>
    <w:p w:rsidR="00C8181C" w:rsidRDefault="00C8181C">
      <w:pPr>
        <w:rPr>
          <w:b/>
          <w:sz w:val="32"/>
          <w:szCs w:val="32"/>
        </w:rPr>
      </w:pPr>
    </w:p>
    <w:p w:rsidR="00C8181C" w:rsidRDefault="00C8181C">
      <w:pPr>
        <w:rPr>
          <w:b/>
          <w:sz w:val="32"/>
          <w:szCs w:val="32"/>
        </w:rPr>
      </w:pPr>
    </w:p>
    <w:p w:rsidR="00CE6136" w:rsidRDefault="00CE6136">
      <w:pPr>
        <w:rPr>
          <w:b/>
          <w:sz w:val="32"/>
          <w:szCs w:val="32"/>
        </w:rPr>
      </w:pPr>
    </w:p>
    <w:p w:rsidR="00CE6136" w:rsidRPr="00CE6136" w:rsidRDefault="00CE6136">
      <w:pPr>
        <w:rPr>
          <w:b/>
          <w:sz w:val="32"/>
          <w:szCs w:val="32"/>
        </w:rPr>
      </w:pPr>
    </w:p>
    <w:p w:rsidR="00175BA9" w:rsidRDefault="00090D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475" w:rsidRPr="00A861B0" w:rsidRDefault="004C0475">
      <w:pPr>
        <w:rPr>
          <w:sz w:val="28"/>
          <w:szCs w:val="28"/>
        </w:rPr>
      </w:pPr>
    </w:p>
    <w:p w:rsidR="00CD0CB1" w:rsidRDefault="00CD0CB1">
      <w:pPr>
        <w:rPr>
          <w:b/>
          <w:sz w:val="32"/>
          <w:szCs w:val="32"/>
        </w:rPr>
      </w:pPr>
    </w:p>
    <w:p w:rsidR="00CD0CB1" w:rsidRDefault="00CD0CB1">
      <w:pPr>
        <w:rPr>
          <w:b/>
          <w:sz w:val="32"/>
          <w:szCs w:val="32"/>
        </w:rPr>
      </w:pPr>
    </w:p>
    <w:p w:rsidR="00CD0CB1" w:rsidRDefault="00CD0CB1">
      <w:pPr>
        <w:rPr>
          <w:b/>
          <w:sz w:val="32"/>
          <w:szCs w:val="32"/>
        </w:rPr>
      </w:pPr>
    </w:p>
    <w:p w:rsidR="00CD0CB1" w:rsidRDefault="00CD0CB1">
      <w:pPr>
        <w:rPr>
          <w:b/>
          <w:sz w:val="32"/>
          <w:szCs w:val="32"/>
        </w:rPr>
      </w:pPr>
    </w:p>
    <w:p w:rsidR="00CD0CB1" w:rsidRDefault="00CD0CB1">
      <w:pPr>
        <w:rPr>
          <w:b/>
          <w:sz w:val="32"/>
          <w:szCs w:val="32"/>
        </w:rPr>
      </w:pPr>
    </w:p>
    <w:p w:rsidR="00CD0CB1" w:rsidRPr="00CD0CB1" w:rsidRDefault="00CD0CB1">
      <w:pPr>
        <w:rPr>
          <w:b/>
          <w:sz w:val="32"/>
          <w:szCs w:val="32"/>
        </w:rPr>
      </w:pPr>
    </w:p>
    <w:sectPr w:rsidR="00CD0CB1" w:rsidRPr="00CD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B1"/>
    <w:rsid w:val="00060E2D"/>
    <w:rsid w:val="000658C7"/>
    <w:rsid w:val="00080969"/>
    <w:rsid w:val="00090DDD"/>
    <w:rsid w:val="000F3DBF"/>
    <w:rsid w:val="00121EB3"/>
    <w:rsid w:val="00175BA9"/>
    <w:rsid w:val="0019077B"/>
    <w:rsid w:val="001B0E16"/>
    <w:rsid w:val="001B30D8"/>
    <w:rsid w:val="001C6F07"/>
    <w:rsid w:val="00255BA9"/>
    <w:rsid w:val="00275705"/>
    <w:rsid w:val="002E5918"/>
    <w:rsid w:val="003870F9"/>
    <w:rsid w:val="003A58D5"/>
    <w:rsid w:val="00411FC6"/>
    <w:rsid w:val="00420E92"/>
    <w:rsid w:val="004C0475"/>
    <w:rsid w:val="004C66CB"/>
    <w:rsid w:val="005004F6"/>
    <w:rsid w:val="0056671D"/>
    <w:rsid w:val="00595E45"/>
    <w:rsid w:val="0060108B"/>
    <w:rsid w:val="0062089D"/>
    <w:rsid w:val="006334C0"/>
    <w:rsid w:val="00633C67"/>
    <w:rsid w:val="00674B2C"/>
    <w:rsid w:val="007A32B0"/>
    <w:rsid w:val="007B036A"/>
    <w:rsid w:val="007E6CD6"/>
    <w:rsid w:val="009A6C56"/>
    <w:rsid w:val="00A64175"/>
    <w:rsid w:val="00A7041E"/>
    <w:rsid w:val="00A861B0"/>
    <w:rsid w:val="00B03307"/>
    <w:rsid w:val="00B17F14"/>
    <w:rsid w:val="00BE383C"/>
    <w:rsid w:val="00C167D6"/>
    <w:rsid w:val="00C8181C"/>
    <w:rsid w:val="00C858D5"/>
    <w:rsid w:val="00CC430D"/>
    <w:rsid w:val="00CD0CB1"/>
    <w:rsid w:val="00CE6136"/>
    <w:rsid w:val="00DC15EB"/>
    <w:rsid w:val="00E136A6"/>
    <w:rsid w:val="00E37BE2"/>
    <w:rsid w:val="00E653BB"/>
    <w:rsid w:val="00E738E9"/>
    <w:rsid w:val="00EA51AA"/>
    <w:rsid w:val="00ED6040"/>
    <w:rsid w:val="00F51B48"/>
    <w:rsid w:val="00F70077"/>
    <w:rsid w:val="00F94225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D64D"/>
  <w15:chartTrackingRefBased/>
  <w15:docId w15:val="{3002B5B6-7E37-4707-886B-FDAB5D60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tgyozoalapitvany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A9EF-FE31-4AD4-AE14-24D1BF2E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1348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Edéné Sádt</dc:creator>
  <cp:keywords/>
  <dc:description/>
  <cp:lastModifiedBy>Edéné Sádt</cp:lastModifiedBy>
  <cp:revision>29</cp:revision>
  <dcterms:created xsi:type="dcterms:W3CDTF">2023-06-09T05:48:00Z</dcterms:created>
  <dcterms:modified xsi:type="dcterms:W3CDTF">2023-06-15T19:30:00Z</dcterms:modified>
</cp:coreProperties>
</file>